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BFD6" w14:textId="77777777"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42F598C7" w:rsidR="00196375" w:rsidRPr="00196375" w:rsidRDefault="00196375" w:rsidP="00196375">
      <w:pPr>
        <w:jc w:val="both"/>
        <w:rPr>
          <w:rFonts w:asciiTheme="minorHAnsi" w:hAnsiTheme="minorHAnsi" w:cstheme="minorHAnsi"/>
          <w:b/>
          <w:sz w:val="22"/>
          <w:szCs w:val="22"/>
        </w:rPr>
      </w:pPr>
      <w:r w:rsidRPr="00196375">
        <w:rPr>
          <w:rFonts w:asciiTheme="minorHAnsi" w:hAnsiTheme="minorHAnsi" w:cstheme="minorHAnsi"/>
          <w:b/>
          <w:sz w:val="22"/>
          <w:szCs w:val="22"/>
        </w:rPr>
        <w:t xml:space="preserve">BASES </w:t>
      </w:r>
      <w:r>
        <w:rPr>
          <w:rFonts w:asciiTheme="minorHAnsi" w:hAnsiTheme="minorHAnsi" w:cstheme="minorHAnsi"/>
          <w:b/>
          <w:sz w:val="22"/>
          <w:szCs w:val="22"/>
        </w:rPr>
        <w:t xml:space="preserve">QUE RIGEN </w:t>
      </w:r>
      <w:r w:rsidR="00B50E8A">
        <w:rPr>
          <w:rFonts w:asciiTheme="minorHAnsi" w:hAnsiTheme="minorHAnsi" w:cstheme="minorHAnsi"/>
          <w:b/>
          <w:sz w:val="22"/>
          <w:szCs w:val="22"/>
        </w:rPr>
        <w:t>LA CONV</w:t>
      </w:r>
      <w:r w:rsidRPr="00196375">
        <w:rPr>
          <w:rFonts w:asciiTheme="minorHAnsi" w:hAnsiTheme="minorHAnsi" w:cstheme="minorHAnsi"/>
          <w:b/>
          <w:sz w:val="22"/>
          <w:szCs w:val="22"/>
        </w:rPr>
        <w:t xml:space="preserve">OCATORIA DEL PROCESO </w:t>
      </w:r>
      <w:bookmarkStart w:id="0" w:name="_Hlk184897178"/>
      <w:r w:rsidRPr="00196375">
        <w:rPr>
          <w:rFonts w:asciiTheme="minorHAnsi" w:hAnsiTheme="minorHAnsi" w:cstheme="minorHAnsi"/>
          <w:b/>
          <w:sz w:val="22"/>
          <w:szCs w:val="22"/>
        </w:rPr>
        <w:t xml:space="preserve">DE </w:t>
      </w:r>
      <w:r w:rsidRPr="005028C4">
        <w:rPr>
          <w:rFonts w:asciiTheme="minorHAnsi" w:hAnsiTheme="minorHAnsi" w:cstheme="minorHAnsi"/>
          <w:b/>
          <w:sz w:val="22"/>
          <w:szCs w:val="22"/>
        </w:rPr>
        <w:t>PROMOCIÓN INTERNA</w:t>
      </w:r>
      <w:r w:rsidRPr="00196375">
        <w:rPr>
          <w:rFonts w:asciiTheme="minorHAnsi" w:hAnsiTheme="minorHAnsi" w:cstheme="minorHAnsi"/>
          <w:b/>
          <w:sz w:val="22"/>
          <w:szCs w:val="22"/>
        </w:rPr>
        <w:t xml:space="preserve"> DE SELECCIÓ</w:t>
      </w:r>
      <w:r w:rsidR="00800EDB">
        <w:rPr>
          <w:rFonts w:asciiTheme="minorHAnsi" w:hAnsiTheme="minorHAnsi" w:cstheme="minorHAnsi"/>
          <w:b/>
          <w:sz w:val="22"/>
          <w:szCs w:val="22"/>
        </w:rPr>
        <w:t xml:space="preserve">N DE PERSONAL PARA LA COBERTURA </w:t>
      </w:r>
      <w:r w:rsidRPr="00196375">
        <w:rPr>
          <w:rFonts w:asciiTheme="minorHAnsi" w:hAnsiTheme="minorHAnsi" w:cstheme="minorHAnsi"/>
          <w:b/>
          <w:sz w:val="22"/>
          <w:szCs w:val="22"/>
        </w:rPr>
        <w:t xml:space="preserve">DE UN (1) PUESTO </w:t>
      </w:r>
      <w:bookmarkEnd w:id="0"/>
      <w:r w:rsidR="00800EDB">
        <w:rPr>
          <w:rFonts w:asciiTheme="minorHAnsi" w:hAnsiTheme="minorHAnsi" w:cstheme="minorHAnsi"/>
          <w:b/>
          <w:sz w:val="22"/>
          <w:szCs w:val="22"/>
        </w:rPr>
        <w:t xml:space="preserve">DE </w:t>
      </w:r>
      <w:r w:rsidR="003A6438" w:rsidRPr="005028C4">
        <w:rPr>
          <w:rFonts w:asciiTheme="minorHAnsi" w:hAnsiTheme="minorHAnsi" w:cstheme="minorHAnsi"/>
          <w:b/>
          <w:sz w:val="22"/>
          <w:szCs w:val="22"/>
        </w:rPr>
        <w:t xml:space="preserve">TÉCNICO/A </w:t>
      </w:r>
      <w:r w:rsidR="00A46B1B">
        <w:rPr>
          <w:rFonts w:asciiTheme="minorHAnsi" w:hAnsiTheme="minorHAnsi" w:cstheme="minorHAnsi"/>
          <w:b/>
          <w:sz w:val="22"/>
          <w:szCs w:val="22"/>
        </w:rPr>
        <w:t>COORDINADOR/A</w:t>
      </w:r>
      <w:r w:rsidR="003A6438" w:rsidRPr="005028C4">
        <w:rPr>
          <w:rFonts w:asciiTheme="minorHAnsi" w:hAnsiTheme="minorHAnsi" w:cstheme="minorHAnsi"/>
          <w:b/>
          <w:sz w:val="22"/>
          <w:szCs w:val="22"/>
        </w:rPr>
        <w:t xml:space="preserve"> DE</w:t>
      </w:r>
      <w:r w:rsidR="004E2A2D" w:rsidRPr="005028C4">
        <w:rPr>
          <w:rFonts w:asciiTheme="minorHAnsi" w:hAnsiTheme="minorHAnsi" w:cstheme="minorHAnsi"/>
          <w:b/>
          <w:sz w:val="22"/>
          <w:szCs w:val="22"/>
        </w:rPr>
        <w:t>L SECTOR AUDIOVISUAL</w:t>
      </w:r>
      <w:r w:rsidR="003A6438" w:rsidRPr="005028C4">
        <w:rPr>
          <w:rFonts w:asciiTheme="minorHAnsi" w:hAnsiTheme="minorHAnsi" w:cstheme="minorHAnsi"/>
          <w:b/>
          <w:sz w:val="22"/>
          <w:szCs w:val="22"/>
        </w:rPr>
        <w:t xml:space="preserve"> </w:t>
      </w:r>
      <w:r w:rsidRPr="00196375">
        <w:rPr>
          <w:rFonts w:asciiTheme="minorHAnsi" w:hAnsiTheme="minorHAnsi" w:cstheme="minorHAnsi"/>
          <w:b/>
          <w:sz w:val="22"/>
          <w:szCs w:val="22"/>
        </w:rPr>
        <w:t xml:space="preserve">EN LA </w:t>
      </w:r>
      <w:r>
        <w:rPr>
          <w:rFonts w:asciiTheme="minorHAnsi" w:hAnsiTheme="minorHAnsi" w:cstheme="minorHAnsi"/>
          <w:b/>
          <w:sz w:val="22"/>
          <w:szCs w:val="22"/>
        </w:rPr>
        <w:t>SO</w:t>
      </w:r>
      <w:r w:rsidR="00386E35">
        <w:rPr>
          <w:rFonts w:asciiTheme="minorHAnsi" w:hAnsiTheme="minorHAnsi" w:cstheme="minorHAnsi"/>
          <w:b/>
          <w:sz w:val="22"/>
          <w:szCs w:val="22"/>
        </w:rPr>
        <w:t>CIEDAD CANARIA DE FOMENTO ECONÓM</w:t>
      </w:r>
      <w:r>
        <w:rPr>
          <w:rFonts w:asciiTheme="minorHAnsi" w:hAnsiTheme="minorHAnsi" w:cstheme="minorHAnsi"/>
          <w:b/>
          <w:sz w:val="22"/>
          <w:szCs w:val="22"/>
        </w:rPr>
        <w:t xml:space="preserve">ICO, S.A., </w:t>
      </w:r>
      <w:r w:rsidRPr="00196375">
        <w:rPr>
          <w:rFonts w:asciiTheme="minorHAnsi" w:hAnsiTheme="minorHAnsi" w:cstheme="minorHAnsi"/>
          <w:b/>
          <w:sz w:val="22"/>
          <w:szCs w:val="22"/>
        </w:rPr>
        <w:t>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3196D1E0" w14:textId="5FFAD64A"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A406CD">
        <w:rPr>
          <w:rFonts w:asciiTheme="minorHAnsi" w:hAnsiTheme="minorHAnsi" w:cstheme="minorHAnsi"/>
          <w:sz w:val="22"/>
          <w:szCs w:val="22"/>
        </w:rPr>
        <w:t xml:space="preserve"> y condiciones del puesto objeto de la convocatoria</w:t>
      </w:r>
      <w:r w:rsidR="00A406CD" w:rsidRPr="003E01BA">
        <w:rPr>
          <w:rFonts w:asciiTheme="minorHAnsi" w:hAnsiTheme="minorHAnsi" w:cstheme="minorHAnsi"/>
          <w:sz w:val="22"/>
          <w:szCs w:val="22"/>
        </w:rPr>
        <w:t xml:space="preserve">. </w:t>
      </w:r>
      <w:r w:rsidRPr="003E01BA">
        <w:rPr>
          <w:rFonts w:asciiTheme="minorHAnsi" w:hAnsiTheme="minorHAnsi" w:cstheme="minorHAnsi"/>
          <w:sz w:val="22"/>
          <w:szCs w:val="22"/>
        </w:rPr>
        <w:t xml:space="preserve"> </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3E01BA">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800EDB">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43D2DF98"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proofErr w:type="gramStart"/>
      <w:r w:rsidR="00151861">
        <w:rPr>
          <w:rFonts w:asciiTheme="minorHAnsi" w:hAnsiTheme="minorHAnsi" w:cstheme="minorHAnsi"/>
          <w:sz w:val="22"/>
          <w:szCs w:val="22"/>
        </w:rPr>
        <w:t>VI.-</w:t>
      </w:r>
      <w:proofErr w:type="gramEnd"/>
      <w:r>
        <w:rPr>
          <w:rFonts w:asciiTheme="minorHAnsi" w:hAnsiTheme="minorHAnsi" w:cstheme="minorHAnsi"/>
          <w:sz w:val="22"/>
          <w:szCs w:val="22"/>
        </w:rPr>
        <w:t xml:space="preserve"> Criterios de desempate</w:t>
      </w:r>
    </w:p>
    <w:p w14:paraId="222B70E5" w14:textId="22C40ED1"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VII.- Asignación de códigos alfanuméricos a los/as aspirantes </w:t>
      </w:r>
    </w:p>
    <w:p w14:paraId="56793C12" w14:textId="3CACE0E0" w:rsidR="00A46B1B" w:rsidRDefault="00A46B1B" w:rsidP="003E01BA">
      <w:pPr>
        <w:jc w:val="both"/>
        <w:rPr>
          <w:rFonts w:asciiTheme="minorHAnsi" w:hAnsiTheme="minorHAnsi" w:cstheme="minorHAnsi"/>
          <w:sz w:val="22"/>
          <w:szCs w:val="22"/>
        </w:rPr>
      </w:pPr>
      <w:r>
        <w:rPr>
          <w:rFonts w:asciiTheme="minorHAnsi" w:hAnsiTheme="minorHAnsi" w:cstheme="minorHAnsi"/>
          <w:sz w:val="22"/>
          <w:szCs w:val="22"/>
        </w:rPr>
        <w:t>BASE VIII.-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Default="002A6014" w:rsidP="00196375">
      <w:pPr>
        <w:jc w:val="both"/>
        <w:rPr>
          <w:rFonts w:asciiTheme="minorHAnsi" w:hAnsiTheme="minorHAnsi" w:cstheme="minorHAnsi"/>
          <w:b/>
          <w:bCs/>
          <w:sz w:val="22"/>
          <w:szCs w:val="22"/>
        </w:rPr>
      </w:pPr>
    </w:p>
    <w:p w14:paraId="4C2FA008" w14:textId="491AFE74" w:rsidR="00DA0E0E" w:rsidRDefault="00196375" w:rsidP="00196375">
      <w:pPr>
        <w:jc w:val="both"/>
        <w:rPr>
          <w:rFonts w:asciiTheme="minorHAnsi" w:hAnsiTheme="minorHAnsi" w:cstheme="minorHAnsi"/>
          <w:b/>
          <w:color w:val="FF0000"/>
          <w:sz w:val="22"/>
          <w:szCs w:val="22"/>
        </w:rPr>
      </w:pPr>
      <w:r w:rsidRPr="00196375">
        <w:rPr>
          <w:rFonts w:asciiTheme="minorHAnsi" w:hAnsiTheme="minorHAnsi" w:cstheme="minorHAnsi"/>
          <w:b/>
          <w:bCs/>
          <w:sz w:val="22"/>
          <w:szCs w:val="22"/>
        </w:rPr>
        <w:t xml:space="preserve">PUESTO OBJETO DE CONVOCATORIA: </w:t>
      </w:r>
      <w:r w:rsidR="004E2A2D" w:rsidRPr="005028C4">
        <w:rPr>
          <w:rFonts w:asciiTheme="minorHAnsi" w:hAnsiTheme="minorHAnsi" w:cstheme="minorHAnsi"/>
          <w:b/>
          <w:sz w:val="22"/>
          <w:szCs w:val="22"/>
        </w:rPr>
        <w:t xml:space="preserve">Técnico/a </w:t>
      </w:r>
      <w:r w:rsidR="00A46B1B">
        <w:rPr>
          <w:rFonts w:asciiTheme="minorHAnsi" w:hAnsiTheme="minorHAnsi" w:cstheme="minorHAnsi"/>
          <w:b/>
          <w:sz w:val="22"/>
          <w:szCs w:val="22"/>
        </w:rPr>
        <w:t>Coordinador/a</w:t>
      </w:r>
      <w:r w:rsidR="004E2A2D" w:rsidRPr="005028C4">
        <w:rPr>
          <w:rFonts w:asciiTheme="minorHAnsi" w:hAnsiTheme="minorHAnsi" w:cstheme="minorHAnsi"/>
          <w:b/>
          <w:sz w:val="22"/>
          <w:szCs w:val="22"/>
        </w:rPr>
        <w:t xml:space="preserve"> del Sector Audiovisual</w:t>
      </w:r>
    </w:p>
    <w:p w14:paraId="180D6F9A" w14:textId="77777777" w:rsidR="00BE0F79" w:rsidRDefault="00BE0F79" w:rsidP="00196375">
      <w:pPr>
        <w:jc w:val="both"/>
        <w:rPr>
          <w:rFonts w:asciiTheme="minorHAnsi" w:hAnsiTheme="minorHAnsi" w:cstheme="minorHAnsi"/>
          <w:bCs/>
          <w:sz w:val="22"/>
          <w:szCs w:val="22"/>
        </w:rPr>
      </w:pPr>
    </w:p>
    <w:p w14:paraId="7BE0AA01" w14:textId="06187F7C" w:rsidR="00DA0E0E" w:rsidRPr="005028C4" w:rsidRDefault="00DA0E0E" w:rsidP="00DA0E0E">
      <w:pPr>
        <w:jc w:val="both"/>
        <w:rPr>
          <w:rFonts w:asciiTheme="minorHAnsi" w:hAnsiTheme="minorHAnsi" w:cstheme="minorHAnsi"/>
          <w:bCs/>
          <w:sz w:val="22"/>
          <w:szCs w:val="22"/>
        </w:rPr>
      </w:pPr>
      <w:r w:rsidRPr="00196375">
        <w:rPr>
          <w:rFonts w:asciiTheme="minorHAnsi" w:hAnsiTheme="minorHAnsi" w:cstheme="minorHAnsi"/>
          <w:sz w:val="22"/>
          <w:szCs w:val="22"/>
        </w:rPr>
        <w:t>Se convoca este proceso para seleccionar a una persona para cubrir por promoción interna</w:t>
      </w:r>
      <w:r>
        <w:rPr>
          <w:rFonts w:asciiTheme="minorHAnsi" w:hAnsiTheme="minorHAnsi" w:cstheme="minorHAnsi"/>
          <w:sz w:val="22"/>
          <w:szCs w:val="22"/>
        </w:rPr>
        <w:t xml:space="preserve"> un </w:t>
      </w:r>
      <w:r w:rsidRPr="003A6438">
        <w:rPr>
          <w:rFonts w:asciiTheme="minorHAnsi" w:hAnsiTheme="minorHAnsi" w:cstheme="minorHAnsi"/>
          <w:sz w:val="22"/>
          <w:szCs w:val="22"/>
        </w:rPr>
        <w:t xml:space="preserve">(1) puesto de </w:t>
      </w:r>
      <w:r w:rsidR="004E2A2D" w:rsidRPr="00DA7A9A">
        <w:rPr>
          <w:rFonts w:asciiTheme="minorHAnsi" w:hAnsiTheme="minorHAnsi" w:cstheme="minorHAnsi"/>
          <w:bCs/>
          <w:sz w:val="22"/>
          <w:szCs w:val="22"/>
        </w:rPr>
        <w:t xml:space="preserve">Técnico/a </w:t>
      </w:r>
      <w:r w:rsidR="00A46B1B">
        <w:rPr>
          <w:rFonts w:asciiTheme="minorHAnsi" w:hAnsiTheme="minorHAnsi" w:cstheme="minorHAnsi"/>
          <w:bCs/>
          <w:sz w:val="22"/>
          <w:szCs w:val="22"/>
        </w:rPr>
        <w:t>coordinador/a</w:t>
      </w:r>
      <w:r w:rsidR="004E2A2D" w:rsidRPr="00DA7A9A">
        <w:rPr>
          <w:rFonts w:asciiTheme="minorHAnsi" w:hAnsiTheme="minorHAnsi" w:cstheme="minorHAnsi"/>
          <w:bCs/>
          <w:sz w:val="22"/>
          <w:szCs w:val="22"/>
        </w:rPr>
        <w:t xml:space="preserve"> del Sector Audiovisual</w:t>
      </w:r>
      <w:r w:rsidRPr="003A6438">
        <w:rPr>
          <w:rFonts w:asciiTheme="minorHAnsi" w:hAnsiTheme="minorHAnsi" w:cstheme="minorHAnsi"/>
          <w:sz w:val="22"/>
          <w:szCs w:val="22"/>
        </w:rPr>
        <w:t>,</w:t>
      </w:r>
      <w:r w:rsidRPr="00196375">
        <w:rPr>
          <w:rFonts w:asciiTheme="minorHAnsi" w:hAnsiTheme="minorHAnsi" w:cstheme="minorHAnsi"/>
          <w:bCs/>
          <w:sz w:val="22"/>
          <w:szCs w:val="22"/>
        </w:rPr>
        <w:t xml:space="preserve"> conforme a</w:t>
      </w:r>
      <w:r>
        <w:rPr>
          <w:rFonts w:asciiTheme="minorHAnsi" w:hAnsiTheme="minorHAnsi" w:cstheme="minorHAnsi"/>
          <w:bCs/>
          <w:sz w:val="22"/>
          <w:szCs w:val="22"/>
        </w:rPr>
        <w:t>l</w:t>
      </w:r>
      <w:r w:rsidRPr="00196375">
        <w:rPr>
          <w:rFonts w:asciiTheme="minorHAnsi" w:hAnsiTheme="minorHAnsi" w:cstheme="minorHAnsi"/>
          <w:bCs/>
          <w:sz w:val="22"/>
          <w:szCs w:val="22"/>
        </w:rPr>
        <w:t xml:space="preserve"> informe favorable de la Direcci</w:t>
      </w:r>
      <w:r>
        <w:rPr>
          <w:rFonts w:asciiTheme="minorHAnsi" w:hAnsiTheme="minorHAnsi" w:cstheme="minorHAnsi"/>
          <w:bCs/>
          <w:sz w:val="22"/>
          <w:szCs w:val="22"/>
        </w:rPr>
        <w:t>ón G</w:t>
      </w:r>
      <w:r w:rsidRPr="00196375">
        <w:rPr>
          <w:rFonts w:asciiTheme="minorHAnsi" w:hAnsiTheme="minorHAnsi" w:cstheme="minorHAnsi"/>
          <w:bCs/>
          <w:sz w:val="22"/>
          <w:szCs w:val="22"/>
        </w:rPr>
        <w:t xml:space="preserve">eneral de </w:t>
      </w:r>
      <w:r>
        <w:rPr>
          <w:rFonts w:asciiTheme="minorHAnsi" w:hAnsiTheme="minorHAnsi" w:cstheme="minorHAnsi"/>
          <w:bCs/>
          <w:sz w:val="22"/>
          <w:szCs w:val="22"/>
        </w:rPr>
        <w:t>P</w:t>
      </w:r>
      <w:r w:rsidRPr="00196375">
        <w:rPr>
          <w:rFonts w:asciiTheme="minorHAnsi" w:hAnsiTheme="minorHAnsi" w:cstheme="minorHAnsi"/>
          <w:bCs/>
          <w:sz w:val="22"/>
          <w:szCs w:val="22"/>
        </w:rPr>
        <w:t xml:space="preserve">lanificación y </w:t>
      </w:r>
      <w:r>
        <w:rPr>
          <w:rFonts w:asciiTheme="minorHAnsi" w:hAnsiTheme="minorHAnsi" w:cstheme="minorHAnsi"/>
          <w:bCs/>
          <w:sz w:val="22"/>
          <w:szCs w:val="22"/>
        </w:rPr>
        <w:t xml:space="preserve">Presupuesto de </w:t>
      </w:r>
      <w:r w:rsidRPr="005028C4">
        <w:rPr>
          <w:rFonts w:asciiTheme="minorHAnsi" w:hAnsiTheme="minorHAnsi" w:cstheme="minorHAnsi"/>
          <w:bCs/>
          <w:sz w:val="22"/>
          <w:szCs w:val="22"/>
        </w:rPr>
        <w:t>Referencia 25/00588.</w:t>
      </w:r>
    </w:p>
    <w:p w14:paraId="74E6D275" w14:textId="77777777" w:rsidR="00DA0E0E" w:rsidRPr="00F6086B" w:rsidRDefault="00DA0E0E" w:rsidP="00DA0E0E">
      <w:pPr>
        <w:jc w:val="both"/>
        <w:rPr>
          <w:rFonts w:asciiTheme="minorHAnsi" w:hAnsiTheme="minorHAnsi" w:cstheme="minorHAnsi"/>
          <w:bCs/>
          <w:sz w:val="22"/>
          <w:szCs w:val="22"/>
        </w:rPr>
      </w:pPr>
    </w:p>
    <w:p w14:paraId="5624DA7F" w14:textId="44135146" w:rsidR="00DA0E0E" w:rsidRPr="00F6086B" w:rsidRDefault="00DA0E0E" w:rsidP="00DA0E0E">
      <w:pPr>
        <w:jc w:val="both"/>
        <w:rPr>
          <w:rFonts w:asciiTheme="minorHAnsi" w:hAnsiTheme="minorHAnsi" w:cstheme="minorHAnsi"/>
          <w:bCs/>
          <w:sz w:val="22"/>
          <w:szCs w:val="22"/>
        </w:rPr>
      </w:pPr>
      <w:r w:rsidRPr="00F6086B">
        <w:rPr>
          <w:rFonts w:asciiTheme="minorHAnsi" w:hAnsiTheme="minorHAnsi" w:cstheme="minorHAnsi"/>
          <w:bCs/>
          <w:sz w:val="22"/>
          <w:szCs w:val="22"/>
        </w:rPr>
        <w:t>En caso de que por este cauce no quede cubierto el puesto indicado, se procederá a la convocatoria pública de proceso selectivo a tal fin, así como la creación de una lista de reserva para atender necesidades de cobertura fija y/o temporal de dicho puesto.</w:t>
      </w:r>
    </w:p>
    <w:p w14:paraId="3421BE47" w14:textId="77777777" w:rsidR="00BF0386" w:rsidRPr="00F6086B" w:rsidRDefault="00BF0386" w:rsidP="00DA0E0E">
      <w:pPr>
        <w:jc w:val="both"/>
        <w:rPr>
          <w:rFonts w:asciiTheme="minorHAnsi" w:hAnsiTheme="minorHAnsi" w:cstheme="minorHAnsi"/>
          <w:bCs/>
          <w:sz w:val="22"/>
          <w:szCs w:val="22"/>
        </w:rPr>
      </w:pPr>
    </w:p>
    <w:p w14:paraId="094FBEAF" w14:textId="77777777" w:rsidR="00BF0386" w:rsidRPr="00F6086B" w:rsidRDefault="00BF0386" w:rsidP="00BF0386">
      <w:pPr>
        <w:widowControl/>
        <w:kinsoku w:val="0"/>
        <w:overflowPunct w:val="0"/>
        <w:autoSpaceDE w:val="0"/>
        <w:autoSpaceDN w:val="0"/>
        <w:adjustRightInd w:val="0"/>
        <w:spacing w:before="3"/>
        <w:rPr>
          <w:rFonts w:ascii="Times New Roman" w:hAnsi="Times New Roman"/>
          <w:sz w:val="4"/>
          <w:szCs w:val="4"/>
          <w:lang w:eastAsia="es-ES_tradnl"/>
        </w:rPr>
      </w:pPr>
    </w:p>
    <w:p w14:paraId="43D31196" w14:textId="09488C45" w:rsidR="006A330C" w:rsidRDefault="00703355" w:rsidP="006A330C">
      <w:pPr>
        <w:tabs>
          <w:tab w:val="left" w:pos="1410"/>
        </w:tabs>
        <w:rPr>
          <w:rFonts w:asciiTheme="minorHAnsi" w:hAnsiTheme="minorHAnsi" w:cstheme="minorHAnsi"/>
          <w:sz w:val="22"/>
          <w:szCs w:val="22"/>
        </w:rPr>
      </w:pPr>
      <w:r>
        <w:rPr>
          <w:rFonts w:asciiTheme="minorHAnsi" w:hAnsiTheme="minorHAnsi" w:cstheme="minorHAnsi"/>
          <w:sz w:val="22"/>
          <w:szCs w:val="22"/>
        </w:rPr>
        <w:t>La ficha de</w:t>
      </w:r>
      <w:r w:rsidR="00EC5634">
        <w:rPr>
          <w:rFonts w:asciiTheme="minorHAnsi" w:hAnsiTheme="minorHAnsi" w:cstheme="minorHAnsi"/>
          <w:sz w:val="22"/>
          <w:szCs w:val="22"/>
        </w:rPr>
        <w:t>l</w:t>
      </w:r>
      <w:r>
        <w:rPr>
          <w:rFonts w:asciiTheme="minorHAnsi" w:hAnsiTheme="minorHAnsi" w:cstheme="minorHAnsi"/>
          <w:sz w:val="22"/>
          <w:szCs w:val="22"/>
        </w:rPr>
        <w:t xml:space="preserve"> puesto que se convo</w:t>
      </w:r>
      <w:r w:rsidR="00EC5634">
        <w:rPr>
          <w:rFonts w:asciiTheme="minorHAnsi" w:hAnsiTheme="minorHAnsi" w:cstheme="minorHAnsi"/>
          <w:sz w:val="22"/>
          <w:szCs w:val="22"/>
        </w:rPr>
        <w:t>ca</w:t>
      </w:r>
      <w:r>
        <w:rPr>
          <w:rFonts w:asciiTheme="minorHAnsi" w:hAnsiTheme="minorHAnsi" w:cstheme="minorHAnsi"/>
          <w:sz w:val="22"/>
          <w:szCs w:val="22"/>
        </w:rPr>
        <w:t xml:space="preserve"> es la siguiente:</w:t>
      </w:r>
    </w:p>
    <w:p w14:paraId="3F39DA41" w14:textId="123FD480" w:rsidR="006848A9" w:rsidRDefault="006848A9" w:rsidP="006A330C">
      <w:pPr>
        <w:tabs>
          <w:tab w:val="left" w:pos="1410"/>
        </w:tabs>
        <w:rPr>
          <w:rFonts w:asciiTheme="minorHAnsi" w:hAnsiTheme="minorHAnsi" w:cstheme="minorHAnsi"/>
          <w:sz w:val="22"/>
          <w:szCs w:val="22"/>
        </w:rPr>
      </w:pPr>
    </w:p>
    <w:p w14:paraId="1D510974" w14:textId="77777777" w:rsidR="006848A9" w:rsidRDefault="006848A9" w:rsidP="006848A9">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Técnico/a Coordinación del sector audiovisual</w:t>
      </w:r>
    </w:p>
    <w:p w14:paraId="48E473A4" w14:textId="77777777" w:rsidR="006848A9" w:rsidRDefault="006848A9" w:rsidP="006848A9">
      <w:pPr>
        <w:rPr>
          <w:rFonts w:asciiTheme="minorHAnsi" w:hAnsiTheme="minorHAnsi" w:cstheme="minorHAnsi"/>
          <w:b/>
          <w:bCs/>
          <w:color w:val="000000" w:themeColor="text1"/>
          <w:sz w:val="22"/>
          <w:szCs w:val="22"/>
        </w:rPr>
      </w:pPr>
    </w:p>
    <w:tbl>
      <w:tblPr>
        <w:tblStyle w:val="Tablaconcuadrcula14"/>
        <w:tblW w:w="8613" w:type="dxa"/>
        <w:tblLook w:val="04A0" w:firstRow="1" w:lastRow="0" w:firstColumn="1" w:lastColumn="0" w:noHBand="0" w:noVBand="1"/>
      </w:tblPr>
      <w:tblGrid>
        <w:gridCol w:w="2802"/>
        <w:gridCol w:w="5811"/>
      </w:tblGrid>
      <w:tr w:rsidR="006848A9" w:rsidRPr="006848A9" w14:paraId="0F39147D" w14:textId="77777777" w:rsidTr="006848A9">
        <w:trPr>
          <w:trHeight w:val="48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F3545DF"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Denominación del puesto</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39C68069"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Coordinador del sector audiovisual</w:t>
            </w:r>
          </w:p>
        </w:tc>
      </w:tr>
      <w:tr w:rsidR="006848A9" w:rsidRPr="006848A9" w14:paraId="68354577" w14:textId="77777777" w:rsidTr="006848A9">
        <w:trPr>
          <w:trHeight w:val="9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1BD3B8CF"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Misión del Puesto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46595EC"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 xml:space="preserve">Impulsar toda la actividad del sector audiovisual desde el departamento de atracción de inversiones coordinando la actividad con el resto de áreas de </w:t>
            </w:r>
            <w:proofErr w:type="spellStart"/>
            <w:r w:rsidRPr="006848A9">
              <w:rPr>
                <w:rFonts w:asciiTheme="majorHAnsi" w:hAnsiTheme="majorHAnsi" w:cstheme="majorHAnsi"/>
                <w:color w:val="000000" w:themeColor="text1"/>
                <w:sz w:val="20"/>
                <w:szCs w:val="20"/>
                <w:lang w:eastAsia="en-US"/>
              </w:rPr>
              <w:t>Proexca</w:t>
            </w:r>
            <w:proofErr w:type="spellEnd"/>
            <w:r w:rsidRPr="006848A9">
              <w:rPr>
                <w:rFonts w:asciiTheme="majorHAnsi" w:hAnsiTheme="majorHAnsi" w:cstheme="majorHAnsi"/>
                <w:color w:val="000000" w:themeColor="text1"/>
                <w:sz w:val="20"/>
                <w:szCs w:val="20"/>
                <w:lang w:eastAsia="en-US"/>
              </w:rPr>
              <w:t xml:space="preserve"> y con las instituciones y empresas públicas y privadas del sector</w:t>
            </w:r>
          </w:p>
        </w:tc>
      </w:tr>
      <w:tr w:rsidR="006848A9" w:rsidRPr="006848A9" w14:paraId="288FEAC4"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EB6D20D"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lastRenderedPageBreak/>
              <w:t>Dependencia orgánica</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26A5252D"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inorHAnsi" w:hAnsiTheme="minorHAnsi" w:cstheme="minorHAnsi"/>
                <w:color w:val="000000" w:themeColor="text1"/>
                <w:sz w:val="20"/>
                <w:szCs w:val="20"/>
                <w:lang w:eastAsia="en-US"/>
              </w:rPr>
              <w:t>Director/a Invertir en Canarias</w:t>
            </w:r>
          </w:p>
        </w:tc>
      </w:tr>
      <w:tr w:rsidR="006848A9" w:rsidRPr="006848A9" w14:paraId="3FB3B737"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342E3C9E"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Dependencia funcional</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6CD843F3"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inorHAnsi" w:hAnsiTheme="minorHAnsi" w:cstheme="minorHAnsi"/>
                <w:color w:val="000000" w:themeColor="text1"/>
                <w:sz w:val="20"/>
                <w:szCs w:val="20"/>
                <w:lang w:eastAsia="en-US"/>
              </w:rPr>
              <w:t>Director/a Invertir en Canarias</w:t>
            </w:r>
          </w:p>
        </w:tc>
      </w:tr>
      <w:tr w:rsidR="006848A9" w:rsidRPr="006848A9" w14:paraId="7F71D2E2" w14:textId="77777777" w:rsidTr="006848A9">
        <w:trPr>
          <w:trHeight w:val="600"/>
        </w:trPr>
        <w:tc>
          <w:tcPr>
            <w:tcW w:w="2802" w:type="dxa"/>
            <w:tcBorders>
              <w:top w:val="single" w:sz="4" w:space="0" w:color="auto"/>
              <w:left w:val="single" w:sz="4" w:space="0" w:color="auto"/>
              <w:bottom w:val="single" w:sz="4" w:space="0" w:color="auto"/>
              <w:right w:val="single" w:sz="4" w:space="0" w:color="auto"/>
            </w:tcBorders>
            <w:hideMark/>
          </w:tcPr>
          <w:p w14:paraId="6C888F38"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Funciones generales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DEB5A2B"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Cs/>
                <w:color w:val="000000" w:themeColor="text1"/>
                <w:sz w:val="20"/>
                <w:szCs w:val="20"/>
                <w:lang w:eastAsia="en-US"/>
              </w:rPr>
              <w:t>A modo enunciativo, no limitativo:</w:t>
            </w:r>
          </w:p>
          <w:p w14:paraId="58EF0327"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Impulso del sector audiovisual: </w:t>
            </w:r>
            <w:r w:rsidRPr="006848A9">
              <w:rPr>
                <w:rFonts w:asciiTheme="majorHAnsi" w:hAnsiTheme="majorHAnsi" w:cstheme="majorHAnsi"/>
                <w:bCs/>
                <w:color w:val="000000" w:themeColor="text1"/>
                <w:sz w:val="20"/>
                <w:szCs w:val="20"/>
                <w:lang w:eastAsia="en-US"/>
              </w:rPr>
              <w:t>impulsar toda la actividad relacionada con la atracción de inversiones del sector audiovisual en sus diferentes modalidades: imagen real, animación, videojuegos, efectos especiales, publicidad, etc.</w:t>
            </w:r>
          </w:p>
          <w:p w14:paraId="6458DFB5"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Coordinación con el resto de áreas de </w:t>
            </w:r>
            <w:proofErr w:type="spellStart"/>
            <w:r w:rsidRPr="006848A9">
              <w:rPr>
                <w:rFonts w:asciiTheme="majorHAnsi" w:hAnsiTheme="majorHAnsi" w:cstheme="majorHAnsi"/>
                <w:b/>
                <w:bCs/>
                <w:color w:val="000000" w:themeColor="text1"/>
                <w:sz w:val="20"/>
                <w:szCs w:val="20"/>
                <w:lang w:eastAsia="en-US"/>
              </w:rPr>
              <w:t>Proexca</w:t>
            </w:r>
            <w:proofErr w:type="spellEnd"/>
            <w:r w:rsidRPr="006848A9">
              <w:rPr>
                <w:rFonts w:asciiTheme="majorHAnsi" w:hAnsiTheme="majorHAnsi" w:cstheme="majorHAnsi"/>
                <w:b/>
                <w:bCs/>
                <w:color w:val="000000" w:themeColor="text1"/>
                <w:sz w:val="20"/>
                <w:szCs w:val="20"/>
                <w:lang w:eastAsia="en-US"/>
              </w:rPr>
              <w:t xml:space="preserve"> y con organismos y empresas públicas y privadas</w:t>
            </w:r>
            <w:r w:rsidRPr="006848A9">
              <w:rPr>
                <w:rFonts w:asciiTheme="majorHAnsi" w:hAnsiTheme="majorHAnsi" w:cstheme="majorHAnsi"/>
                <w:bCs/>
                <w:color w:val="000000" w:themeColor="text1"/>
                <w:sz w:val="20"/>
                <w:szCs w:val="20"/>
                <w:lang w:eastAsia="en-US"/>
              </w:rPr>
              <w:t xml:space="preserve">: promover la coordinación con los actores del sector audiovisual tanto dentro como fuera de </w:t>
            </w:r>
            <w:proofErr w:type="spellStart"/>
            <w:r w:rsidRPr="006848A9">
              <w:rPr>
                <w:rFonts w:asciiTheme="majorHAnsi" w:hAnsiTheme="majorHAnsi" w:cstheme="majorHAnsi"/>
                <w:bCs/>
                <w:color w:val="000000" w:themeColor="text1"/>
                <w:sz w:val="20"/>
                <w:szCs w:val="20"/>
                <w:lang w:eastAsia="en-US"/>
              </w:rPr>
              <w:t>Proexca</w:t>
            </w:r>
            <w:proofErr w:type="spellEnd"/>
            <w:r w:rsidRPr="006848A9">
              <w:rPr>
                <w:rFonts w:asciiTheme="majorHAnsi" w:hAnsiTheme="majorHAnsi" w:cstheme="majorHAnsi"/>
                <w:bCs/>
                <w:color w:val="000000" w:themeColor="text1"/>
                <w:sz w:val="20"/>
                <w:szCs w:val="20"/>
                <w:lang w:eastAsia="en-US"/>
              </w:rPr>
              <w:t>.</w:t>
            </w:r>
          </w:p>
          <w:p w14:paraId="408B1C37"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Gestión de equipos y colaboración: </w:t>
            </w:r>
            <w:r w:rsidRPr="006848A9">
              <w:rPr>
                <w:rFonts w:asciiTheme="majorHAnsi" w:hAnsiTheme="majorHAnsi" w:cstheme="majorHAnsi"/>
                <w:bCs/>
                <w:color w:val="000000" w:themeColor="text1"/>
                <w:sz w:val="20"/>
                <w:szCs w:val="20"/>
                <w:lang w:eastAsia="en-US"/>
              </w:rPr>
              <w:t xml:space="preserve">supervisar al equipo técnico del sector audiovisual de manera interna en el área de Invertir en Canarias y en colaboración con otras instituciones externas que promocionan el mismo sector: Gobierno de Canarias, Cabildos, ZEC, </w:t>
            </w:r>
            <w:proofErr w:type="spellStart"/>
            <w:r w:rsidRPr="006848A9">
              <w:rPr>
                <w:rFonts w:asciiTheme="majorHAnsi" w:hAnsiTheme="majorHAnsi" w:cstheme="majorHAnsi"/>
                <w:bCs/>
                <w:color w:val="000000" w:themeColor="text1"/>
                <w:sz w:val="20"/>
                <w:szCs w:val="20"/>
                <w:lang w:eastAsia="en-US"/>
              </w:rPr>
              <w:t>Clústers</w:t>
            </w:r>
            <w:proofErr w:type="spellEnd"/>
            <w:r w:rsidRPr="006848A9">
              <w:rPr>
                <w:rFonts w:asciiTheme="majorHAnsi" w:hAnsiTheme="majorHAnsi" w:cstheme="majorHAnsi"/>
                <w:bCs/>
                <w:color w:val="000000" w:themeColor="text1"/>
                <w:sz w:val="20"/>
                <w:szCs w:val="20"/>
                <w:lang w:eastAsia="en-US"/>
              </w:rPr>
              <w:t xml:space="preserve"> y Asociaciones sectoriales.</w:t>
            </w:r>
          </w:p>
          <w:p w14:paraId="33C62E51"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Planificación, ejecución y supervisión de acciones: </w:t>
            </w:r>
            <w:r w:rsidRPr="006848A9">
              <w:rPr>
                <w:rFonts w:asciiTheme="majorHAnsi" w:hAnsiTheme="majorHAnsi" w:cstheme="majorHAnsi"/>
                <w:bCs/>
                <w:color w:val="000000" w:themeColor="text1"/>
                <w:sz w:val="20"/>
                <w:szCs w:val="20"/>
                <w:lang w:eastAsia="en-US"/>
              </w:rPr>
              <w:t>planificar y coordinar las acciones del sector audiovisual bajo su responsabilidad, asegurando que se ajusten a los objetivos establecidos. Reportar los avances a la dirección y proponer mejoras cuando sea necesario.</w:t>
            </w:r>
          </w:p>
          <w:p w14:paraId="54EBA614"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Coordinación de programas: </w:t>
            </w:r>
            <w:r w:rsidRPr="006848A9">
              <w:rPr>
                <w:rFonts w:asciiTheme="majorHAnsi" w:hAnsiTheme="majorHAnsi" w:cstheme="majorHAnsi"/>
                <w:bCs/>
                <w:color w:val="000000" w:themeColor="text1"/>
                <w:sz w:val="20"/>
                <w:szCs w:val="20"/>
                <w:lang w:eastAsia="en-US"/>
              </w:rPr>
              <w:t xml:space="preserve">coordinación con otros programas del área de negocio de Invertir en Canarias como el Business </w:t>
            </w:r>
            <w:proofErr w:type="spellStart"/>
            <w:r w:rsidRPr="006848A9">
              <w:rPr>
                <w:rFonts w:asciiTheme="majorHAnsi" w:hAnsiTheme="majorHAnsi" w:cstheme="majorHAnsi"/>
                <w:bCs/>
                <w:color w:val="000000" w:themeColor="text1"/>
                <w:sz w:val="20"/>
                <w:szCs w:val="20"/>
                <w:lang w:eastAsia="en-US"/>
              </w:rPr>
              <w:t>Ambassador</w:t>
            </w:r>
            <w:proofErr w:type="spellEnd"/>
            <w:r w:rsidRPr="006848A9">
              <w:rPr>
                <w:rFonts w:asciiTheme="majorHAnsi" w:hAnsiTheme="majorHAnsi" w:cstheme="majorHAnsi"/>
                <w:bCs/>
                <w:color w:val="000000" w:themeColor="text1"/>
                <w:sz w:val="20"/>
                <w:szCs w:val="20"/>
                <w:lang w:eastAsia="en-US"/>
              </w:rPr>
              <w:t xml:space="preserve"> </w:t>
            </w:r>
            <w:proofErr w:type="spellStart"/>
            <w:r w:rsidRPr="006848A9">
              <w:rPr>
                <w:rFonts w:asciiTheme="majorHAnsi" w:hAnsiTheme="majorHAnsi" w:cstheme="majorHAnsi"/>
                <w:bCs/>
                <w:color w:val="000000" w:themeColor="text1"/>
                <w:sz w:val="20"/>
                <w:szCs w:val="20"/>
                <w:lang w:eastAsia="en-US"/>
              </w:rPr>
              <w:t>Program</w:t>
            </w:r>
            <w:proofErr w:type="spellEnd"/>
            <w:r w:rsidRPr="006848A9">
              <w:rPr>
                <w:rFonts w:asciiTheme="majorHAnsi" w:hAnsiTheme="majorHAnsi" w:cstheme="majorHAnsi"/>
                <w:bCs/>
                <w:color w:val="000000" w:themeColor="text1"/>
                <w:sz w:val="20"/>
                <w:szCs w:val="20"/>
                <w:lang w:eastAsia="en-US"/>
              </w:rPr>
              <w:t xml:space="preserve">, </w:t>
            </w:r>
            <w:proofErr w:type="spellStart"/>
            <w:r w:rsidRPr="006848A9">
              <w:rPr>
                <w:rFonts w:asciiTheme="majorHAnsi" w:hAnsiTheme="majorHAnsi" w:cstheme="majorHAnsi"/>
                <w:bCs/>
                <w:color w:val="000000" w:themeColor="text1"/>
                <w:sz w:val="20"/>
                <w:szCs w:val="20"/>
                <w:lang w:eastAsia="en-US"/>
              </w:rPr>
              <w:t>Landing</w:t>
            </w:r>
            <w:proofErr w:type="spellEnd"/>
            <w:r w:rsidRPr="006848A9">
              <w:rPr>
                <w:rFonts w:asciiTheme="majorHAnsi" w:hAnsiTheme="majorHAnsi" w:cstheme="majorHAnsi"/>
                <w:bCs/>
                <w:color w:val="000000" w:themeColor="text1"/>
                <w:sz w:val="20"/>
                <w:szCs w:val="20"/>
                <w:lang w:eastAsia="en-US"/>
              </w:rPr>
              <w:t xml:space="preserve"> Canarias, Plataforma y otros programas que surjan en este ámbito. </w:t>
            </w:r>
          </w:p>
          <w:p w14:paraId="6F4F2022"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Análisis y reporte de datos:</w:t>
            </w:r>
            <w:r w:rsidRPr="006848A9">
              <w:rPr>
                <w:rFonts w:asciiTheme="majorHAnsi" w:hAnsiTheme="majorHAnsi" w:cstheme="majorHAnsi"/>
                <w:bCs/>
                <w:color w:val="000000" w:themeColor="text1"/>
                <w:sz w:val="20"/>
                <w:szCs w:val="20"/>
                <w:lang w:eastAsia="en-US"/>
              </w:rPr>
              <w:t xml:space="preserve"> recopilar y analizar datos, en coordinación con la dirección del área y el responsable técnico de datos, sobre los indicadores y resultados de su actividad.</w:t>
            </w:r>
          </w:p>
          <w:p w14:paraId="4990B482" w14:textId="77777777" w:rsidR="006848A9" w:rsidRPr="006848A9" w:rsidRDefault="006848A9">
            <w:pPr>
              <w:jc w:val="both"/>
              <w:rPr>
                <w:rFonts w:asciiTheme="minorHAnsi" w:hAnsiTheme="minorHAnsi" w:cstheme="minorHAnsi"/>
                <w:sz w:val="20"/>
                <w:szCs w:val="20"/>
                <w:lang w:eastAsia="en-US"/>
              </w:rPr>
            </w:pPr>
            <w:r w:rsidRPr="006848A9">
              <w:rPr>
                <w:rFonts w:asciiTheme="minorHAnsi" w:hAnsiTheme="minorHAnsi" w:cstheme="minorHAnsi"/>
                <w:b/>
                <w:sz w:val="20"/>
                <w:szCs w:val="20"/>
                <w:lang w:eastAsia="en-US"/>
              </w:rPr>
              <w:t xml:space="preserve">Coordinación con el Departamento de Marketing: </w:t>
            </w:r>
            <w:r w:rsidRPr="006848A9">
              <w:rPr>
                <w:rFonts w:asciiTheme="minorHAnsi" w:hAnsiTheme="minorHAnsi" w:cstheme="minorHAnsi"/>
                <w:sz w:val="20"/>
                <w:szCs w:val="20"/>
                <w:lang w:eastAsia="en-US"/>
              </w:rPr>
              <w:t xml:space="preserve">Una vez planificada la estrategia de comunicación entre el Director del Área y el Departamento de Marketing respecto a la estrategia del sector, el coordinador deberá gestionar con el departamento de marketing los canales de comunicación en los mercados objetivos, seleccionando en cada uno de los mercados, incluido el Multilateral, aquéllos que mejor se ajusten para poner en valor el conocimiento de Canarias en los sectores de esos mercados que lo requieran. </w:t>
            </w:r>
          </w:p>
          <w:p w14:paraId="4F69B851"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 xml:space="preserve">Gestión presupuestaria, recursos y proveedores: </w:t>
            </w:r>
            <w:r w:rsidRPr="006848A9">
              <w:rPr>
                <w:rFonts w:asciiTheme="majorHAnsi" w:hAnsiTheme="majorHAnsi" w:cstheme="majorHAnsi"/>
                <w:bCs/>
                <w:color w:val="000000" w:themeColor="text1"/>
                <w:sz w:val="20"/>
                <w:szCs w:val="20"/>
                <w:lang w:eastAsia="en-US"/>
              </w:rPr>
              <w:t>Controlar el presupuesto de las áreas de audiovisual bajo su cargo, coordinando la contratación de servicios externos y asegurando que los recursos necesarios estén disponibles para cada acción, evento y campaña, garantizando la eficiencia en el uso de estos recursos en el área de Invertir en Canarias.</w:t>
            </w:r>
          </w:p>
          <w:p w14:paraId="25D0D425"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Redacción y supervisión de informes:</w:t>
            </w:r>
            <w:r w:rsidRPr="006848A9">
              <w:rPr>
                <w:rFonts w:asciiTheme="majorHAnsi" w:hAnsiTheme="majorHAnsi" w:cstheme="majorHAnsi"/>
                <w:bCs/>
                <w:color w:val="000000" w:themeColor="text1"/>
                <w:sz w:val="20"/>
                <w:szCs w:val="20"/>
                <w:lang w:eastAsia="en-US"/>
              </w:rPr>
              <w:t xml:space="preserve"> Redactar informes sobre el desempeño de las campañas y eventos, analizando resultados y proponiendo mejoras para futuras acciones.</w:t>
            </w:r>
          </w:p>
          <w:p w14:paraId="57674550" w14:textId="77777777" w:rsidR="006848A9" w:rsidRPr="006848A9" w:rsidRDefault="006848A9">
            <w:pPr>
              <w:jc w:val="both"/>
              <w:rPr>
                <w:rFonts w:asciiTheme="minorHAnsi" w:hAnsiTheme="minorHAnsi" w:cstheme="minorHAnsi"/>
                <w:bCs/>
                <w:color w:val="000000" w:themeColor="text1"/>
                <w:sz w:val="20"/>
                <w:szCs w:val="20"/>
                <w:lang w:eastAsia="en-US"/>
              </w:rPr>
            </w:pPr>
            <w:r w:rsidRPr="006848A9">
              <w:rPr>
                <w:rFonts w:asciiTheme="minorHAnsi" w:hAnsiTheme="minorHAnsi" w:cstheme="minorHAnsi"/>
                <w:b/>
                <w:bCs/>
                <w:color w:val="000000" w:themeColor="text1"/>
                <w:sz w:val="20"/>
                <w:szCs w:val="20"/>
                <w:lang w:eastAsia="en-US"/>
              </w:rPr>
              <w:t>Otras funciones:</w:t>
            </w:r>
            <w:r w:rsidRPr="006848A9">
              <w:rPr>
                <w:rFonts w:asciiTheme="minorHAnsi" w:hAnsiTheme="minorHAnsi" w:cstheme="minorHAnsi"/>
                <w:bCs/>
                <w:color w:val="000000" w:themeColor="text1"/>
                <w:sz w:val="20"/>
                <w:szCs w:val="20"/>
                <w:lang w:eastAsia="en-US"/>
              </w:rPr>
              <w:t xml:space="preserve"> Aquellas propias del puesto de técnico y coordinación encargadas por el director/a del área de negocio de Invertir en Canarias.</w:t>
            </w:r>
          </w:p>
          <w:p w14:paraId="2FDAFEE8" w14:textId="77777777" w:rsidR="006848A9" w:rsidRPr="006848A9" w:rsidRDefault="006848A9">
            <w:pPr>
              <w:jc w:val="both"/>
              <w:rPr>
                <w:rFonts w:asciiTheme="majorHAnsi" w:hAnsiTheme="majorHAnsi" w:cstheme="majorHAnsi"/>
                <w:bCs/>
                <w:color w:val="000000" w:themeColor="text1"/>
                <w:sz w:val="20"/>
                <w:szCs w:val="20"/>
                <w:lang w:eastAsia="en-US"/>
              </w:rPr>
            </w:pPr>
            <w:r w:rsidRPr="006848A9">
              <w:rPr>
                <w:rFonts w:asciiTheme="minorHAnsi" w:hAnsiTheme="minorHAnsi" w:cstheme="minorHAnsi"/>
                <w:sz w:val="20"/>
                <w:szCs w:val="20"/>
                <w:lang w:eastAsia="en-US"/>
              </w:rPr>
              <w:t>Las relacionadas y conexas a las anteriores conducentes y necesarias al buen fin del objeto del puesto.</w:t>
            </w:r>
          </w:p>
        </w:tc>
      </w:tr>
      <w:tr w:rsidR="006848A9" w:rsidRPr="006848A9" w14:paraId="509BD992"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CB428AE"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Grupo profesional convenio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689695D"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Grupo 7</w:t>
            </w:r>
          </w:p>
        </w:tc>
      </w:tr>
      <w:tr w:rsidR="006848A9" w:rsidRPr="006848A9" w14:paraId="4AC1DBBF"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5F68624"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Categoría profesional requerida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D84CD39"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Técnico superior</w:t>
            </w:r>
          </w:p>
        </w:tc>
      </w:tr>
      <w:tr w:rsidR="006848A9" w:rsidRPr="006848A9" w14:paraId="1C486A78"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A1818A3"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lastRenderedPageBreak/>
              <w:t>Retribución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975EE6B"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35.000 € brutos/año</w:t>
            </w:r>
          </w:p>
        </w:tc>
      </w:tr>
      <w:tr w:rsidR="006848A9" w:rsidRPr="006848A9" w14:paraId="1C8D6737" w14:textId="77777777" w:rsidTr="006848A9">
        <w:trPr>
          <w:trHeight w:val="42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14:paraId="21295124"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Formación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91A99DC" w14:textId="77777777" w:rsidR="006848A9" w:rsidRPr="006848A9" w:rsidRDefault="006848A9">
            <w:pPr>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Básica: Grado o licenciatura / Máster o postgrado</w:t>
            </w:r>
          </w:p>
        </w:tc>
      </w:tr>
      <w:tr w:rsidR="006848A9" w:rsidRPr="006848A9" w14:paraId="47BB76B3" w14:textId="77777777" w:rsidTr="006848A9">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D57BC" w14:textId="77777777" w:rsidR="006848A9" w:rsidRPr="006848A9" w:rsidRDefault="006848A9">
            <w:pPr>
              <w:widowControl/>
              <w:rPr>
                <w:rFonts w:asciiTheme="majorHAnsi" w:hAnsiTheme="majorHAnsi" w:cstheme="majorHAnsi"/>
                <w:b/>
                <w:bCs/>
                <w:color w:val="000000" w:themeColor="text1"/>
                <w:sz w:val="20"/>
                <w:szCs w:val="20"/>
                <w:lang w:eastAsia="en-US"/>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35DBAE53"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Complementaria: gestión de empresas, industrias creativas o culturales, Certificación de CRM,  idiomas; ofimática nivel usuario</w:t>
            </w:r>
          </w:p>
        </w:tc>
      </w:tr>
      <w:tr w:rsidR="006848A9" w:rsidRPr="006848A9" w14:paraId="0638527F" w14:textId="77777777" w:rsidTr="006848A9">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DC594FA"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Idiomas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FF146DD"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Inglés C1</w:t>
            </w:r>
          </w:p>
        </w:tc>
      </w:tr>
      <w:tr w:rsidR="006848A9" w:rsidRPr="006848A9" w14:paraId="51562519" w14:textId="77777777" w:rsidTr="006848A9">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39C18D2E"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Competencias esenciales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151FCA5"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sz w:val="20"/>
                <w:szCs w:val="20"/>
                <w:lang w:eastAsia="en-US"/>
              </w:rPr>
              <w:t xml:space="preserve">Comunicación escrita; Experiencia en coordinación de equipos, gestión de </w:t>
            </w:r>
            <w:r w:rsidRPr="006848A9">
              <w:rPr>
                <w:rFonts w:asciiTheme="majorHAnsi" w:hAnsiTheme="majorHAnsi" w:cstheme="majorHAnsi"/>
                <w:sz w:val="20"/>
                <w:szCs w:val="20"/>
                <w:lang w:eastAsia="en-US"/>
              </w:rPr>
              <w:t>presupuestos, conocimiento del ecosistema canario, capacidad relacional con otras instituciones,</w:t>
            </w:r>
            <w:r w:rsidRPr="006848A9">
              <w:rPr>
                <w:rFonts w:asciiTheme="majorHAnsi" w:hAnsiTheme="majorHAnsi" w:cstheme="majorHAnsi"/>
                <w:color w:val="000000"/>
                <w:sz w:val="20"/>
                <w:szCs w:val="20"/>
                <w:lang w:eastAsia="en-US"/>
              </w:rPr>
              <w:t xml:space="preserve"> habilidades para presentaciones en </w:t>
            </w:r>
            <w:r w:rsidRPr="006848A9">
              <w:rPr>
                <w:rFonts w:asciiTheme="majorHAnsi" w:hAnsiTheme="majorHAnsi" w:cstheme="majorHAnsi"/>
                <w:sz w:val="20"/>
                <w:szCs w:val="20"/>
                <w:lang w:eastAsia="en-US"/>
              </w:rPr>
              <w:t>inglés.</w:t>
            </w:r>
          </w:p>
        </w:tc>
      </w:tr>
      <w:tr w:rsidR="006848A9" w:rsidRPr="006848A9" w14:paraId="31B258E7"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0DA2425"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Otros requisitos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BA98724"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inorHAnsi" w:hAnsiTheme="minorHAnsi" w:cstheme="minorHAnsi"/>
                <w:color w:val="000000" w:themeColor="text1"/>
                <w:sz w:val="20"/>
                <w:szCs w:val="20"/>
                <w:lang w:eastAsia="en-US"/>
              </w:rPr>
              <w:t>Disponibilidad para viajar, disponibilidad horaria y plena dedicación.</w:t>
            </w:r>
          </w:p>
        </w:tc>
      </w:tr>
      <w:tr w:rsidR="006848A9" w:rsidRPr="006848A9" w14:paraId="0AFE57A3" w14:textId="77777777" w:rsidTr="006848A9">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2097441"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Curva de aprendizaje</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FBDAF63"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ajorHAnsi" w:hAnsiTheme="majorHAnsi" w:cstheme="majorHAnsi"/>
                <w:color w:val="000000" w:themeColor="text1"/>
                <w:sz w:val="20"/>
                <w:szCs w:val="20"/>
                <w:lang w:eastAsia="en-US"/>
              </w:rPr>
              <w:t>Muy larga</w:t>
            </w:r>
          </w:p>
        </w:tc>
      </w:tr>
      <w:tr w:rsidR="006848A9" w:rsidRPr="006848A9" w14:paraId="7DFE91FD" w14:textId="77777777" w:rsidTr="006848A9">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A74C68E"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Sustituye 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CF21438"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inorHAnsi" w:hAnsiTheme="minorHAnsi" w:cstheme="minorHAnsi"/>
                <w:color w:val="000000" w:themeColor="text1"/>
                <w:sz w:val="20"/>
                <w:szCs w:val="20"/>
                <w:lang w:eastAsia="en-US"/>
              </w:rPr>
              <w:t>Técnicos del área bajo su coordinación/otros coordinadores y técnicos de Invertir en Canarias.</w:t>
            </w:r>
          </w:p>
        </w:tc>
      </w:tr>
      <w:tr w:rsidR="006848A9" w:rsidRPr="006848A9" w14:paraId="5A80792C" w14:textId="77777777" w:rsidTr="006848A9">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2A339B76" w14:textId="77777777" w:rsidR="006848A9" w:rsidRPr="006848A9" w:rsidRDefault="006848A9">
            <w:pPr>
              <w:rPr>
                <w:rFonts w:asciiTheme="majorHAnsi" w:hAnsiTheme="majorHAnsi" w:cstheme="majorHAnsi"/>
                <w:b/>
                <w:bCs/>
                <w:color w:val="000000" w:themeColor="text1"/>
                <w:sz w:val="20"/>
                <w:szCs w:val="20"/>
                <w:lang w:eastAsia="en-US"/>
              </w:rPr>
            </w:pPr>
            <w:r w:rsidRPr="006848A9">
              <w:rPr>
                <w:rFonts w:asciiTheme="majorHAnsi" w:hAnsiTheme="majorHAnsi" w:cstheme="majorHAnsi"/>
                <w:b/>
                <w:bCs/>
                <w:color w:val="000000" w:themeColor="text1"/>
                <w:sz w:val="20"/>
                <w:szCs w:val="20"/>
                <w:lang w:eastAsia="en-US"/>
              </w:rPr>
              <w:t>Es sustituido/a por</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8DFBDC9" w14:textId="77777777" w:rsidR="006848A9" w:rsidRPr="006848A9" w:rsidRDefault="006848A9">
            <w:pPr>
              <w:jc w:val="both"/>
              <w:rPr>
                <w:rFonts w:asciiTheme="majorHAnsi" w:hAnsiTheme="majorHAnsi" w:cstheme="majorHAnsi"/>
                <w:color w:val="000000" w:themeColor="text1"/>
                <w:sz w:val="20"/>
                <w:szCs w:val="20"/>
                <w:lang w:eastAsia="en-US"/>
              </w:rPr>
            </w:pPr>
            <w:r w:rsidRPr="006848A9">
              <w:rPr>
                <w:rFonts w:asciiTheme="minorHAnsi" w:hAnsiTheme="minorHAnsi" w:cstheme="minorHAnsi"/>
                <w:color w:val="000000" w:themeColor="text1"/>
                <w:sz w:val="20"/>
                <w:szCs w:val="20"/>
                <w:lang w:eastAsia="en-US"/>
              </w:rPr>
              <w:t>Técnicos coordinadores del área; Director/a de Invertir en Canarias.</w:t>
            </w:r>
          </w:p>
        </w:tc>
      </w:tr>
    </w:tbl>
    <w:p w14:paraId="0DB56CD2" w14:textId="77777777" w:rsidR="006848A9" w:rsidRDefault="006848A9" w:rsidP="006848A9">
      <w:pPr>
        <w:rPr>
          <w:rFonts w:asciiTheme="minorHAnsi" w:hAnsiTheme="minorHAnsi" w:cstheme="minorHAnsi"/>
          <w:sz w:val="22"/>
          <w:szCs w:val="22"/>
        </w:rPr>
      </w:pPr>
    </w:p>
    <w:p w14:paraId="5EE7CF1A" w14:textId="14D2377D" w:rsidR="002A6014" w:rsidRDefault="002A6014" w:rsidP="00196375">
      <w:pPr>
        <w:jc w:val="both"/>
        <w:rPr>
          <w:rFonts w:asciiTheme="minorHAnsi" w:hAnsiTheme="minorHAnsi" w:cstheme="minorHAnsi"/>
          <w:bCs/>
          <w:sz w:val="22"/>
          <w:szCs w:val="22"/>
        </w:rPr>
      </w:pPr>
      <w:bookmarkStart w:id="2" w:name="_GoBack"/>
      <w:bookmarkEnd w:id="2"/>
      <w:r>
        <w:rPr>
          <w:rFonts w:asciiTheme="minorHAnsi" w:hAnsiTheme="minorHAnsi" w:cstheme="minorHAnsi"/>
          <w:bCs/>
          <w:sz w:val="22"/>
          <w:szCs w:val="22"/>
        </w:rPr>
        <w:t>Las retribuciones del puesto objeto de la convocatoria ascienden a 35.000 € brutos anuales</w:t>
      </w:r>
      <w:r w:rsidR="00A46B1B">
        <w:rPr>
          <w:rFonts w:asciiTheme="minorHAnsi" w:hAnsiTheme="minorHAnsi" w:cstheme="minorHAnsi"/>
          <w:bCs/>
          <w:sz w:val="22"/>
          <w:szCs w:val="22"/>
        </w:rPr>
        <w:t xml:space="preserve"> para 2025</w:t>
      </w:r>
      <w:r>
        <w:rPr>
          <w:rFonts w:asciiTheme="minorHAnsi" w:hAnsiTheme="minorHAnsi" w:cstheme="minorHAnsi"/>
          <w:bCs/>
          <w:sz w:val="22"/>
          <w:szCs w:val="22"/>
        </w:rPr>
        <w:t xml:space="preserve"> que se distribuirán de la siguiente manera:</w:t>
      </w:r>
    </w:p>
    <w:p w14:paraId="54CFC92B" w14:textId="5A90D947" w:rsidR="002A6014" w:rsidRDefault="002A6014" w:rsidP="00196375">
      <w:pPr>
        <w:jc w:val="both"/>
        <w:rPr>
          <w:rFonts w:asciiTheme="minorHAnsi" w:hAnsiTheme="minorHAnsi" w:cstheme="minorHAnsi"/>
          <w:bCs/>
          <w:sz w:val="22"/>
          <w:szCs w:val="22"/>
        </w:rPr>
      </w:pPr>
    </w:p>
    <w:p w14:paraId="01EC6C1D" w14:textId="7FCFCE74" w:rsidR="002A6014" w:rsidRDefault="002A6014" w:rsidP="002A6014">
      <w:pPr>
        <w:pStyle w:val="Prrafodelista"/>
        <w:numPr>
          <w:ilvl w:val="0"/>
          <w:numId w:val="47"/>
        </w:numPr>
        <w:jc w:val="both"/>
        <w:rPr>
          <w:rFonts w:asciiTheme="minorHAnsi" w:hAnsiTheme="minorHAnsi" w:cstheme="minorHAnsi"/>
          <w:sz w:val="22"/>
          <w:szCs w:val="22"/>
        </w:rPr>
      </w:pPr>
      <w:r w:rsidRPr="00031B2E">
        <w:rPr>
          <w:rFonts w:asciiTheme="minorHAnsi" w:hAnsiTheme="minorHAnsi" w:cstheme="minorHAnsi"/>
          <w:sz w:val="22"/>
          <w:szCs w:val="22"/>
        </w:rPr>
        <w:t>Salario base:</w:t>
      </w:r>
      <w:r w:rsidR="00DA0E0E" w:rsidRPr="00031B2E">
        <w:rPr>
          <w:rFonts w:asciiTheme="minorHAnsi" w:hAnsiTheme="minorHAnsi" w:cstheme="minorHAnsi"/>
          <w:sz w:val="22"/>
          <w:szCs w:val="22"/>
        </w:rPr>
        <w:t xml:space="preserve"> </w:t>
      </w:r>
      <w:r w:rsidR="005028C4" w:rsidRPr="00800B6A">
        <w:rPr>
          <w:rFonts w:asciiTheme="minorHAnsi" w:hAnsiTheme="minorHAnsi" w:cstheme="minorHAnsi"/>
          <w:sz w:val="22"/>
          <w:szCs w:val="22"/>
        </w:rPr>
        <w:t>21.599,69 €</w:t>
      </w:r>
    </w:p>
    <w:p w14:paraId="20C824A2" w14:textId="7BAB9068" w:rsidR="005028C4" w:rsidRPr="005028C4" w:rsidRDefault="005028C4" w:rsidP="005028C4">
      <w:pPr>
        <w:pStyle w:val="Prrafodelista"/>
        <w:numPr>
          <w:ilvl w:val="0"/>
          <w:numId w:val="49"/>
        </w:numPr>
        <w:jc w:val="both"/>
        <w:rPr>
          <w:rFonts w:asciiTheme="minorHAnsi" w:hAnsiTheme="minorHAnsi" w:cstheme="minorHAnsi"/>
          <w:sz w:val="22"/>
          <w:szCs w:val="22"/>
        </w:rPr>
      </w:pPr>
      <w:r>
        <w:rPr>
          <w:rFonts w:asciiTheme="minorHAnsi" w:hAnsiTheme="minorHAnsi" w:cstheme="minorHAnsi"/>
          <w:sz w:val="22"/>
          <w:szCs w:val="22"/>
        </w:rPr>
        <w:t xml:space="preserve">Pagas extras (4 anuales): </w:t>
      </w:r>
      <w:r w:rsidRPr="00800B6A">
        <w:rPr>
          <w:rFonts w:asciiTheme="minorHAnsi" w:hAnsiTheme="minorHAnsi" w:cstheme="minorHAnsi"/>
          <w:sz w:val="22"/>
          <w:szCs w:val="22"/>
        </w:rPr>
        <w:t>7.199.90 €</w:t>
      </w:r>
    </w:p>
    <w:p w14:paraId="0DDAB9C2" w14:textId="77777777" w:rsidR="00031B2E" w:rsidRPr="00031B2E" w:rsidRDefault="00DA0E0E" w:rsidP="00DA0E0E">
      <w:pPr>
        <w:pStyle w:val="Prrafodelista"/>
        <w:numPr>
          <w:ilvl w:val="0"/>
          <w:numId w:val="47"/>
        </w:numPr>
        <w:jc w:val="both"/>
        <w:rPr>
          <w:rFonts w:asciiTheme="minorHAnsi" w:hAnsiTheme="minorHAnsi" w:cstheme="minorHAnsi"/>
          <w:sz w:val="22"/>
          <w:szCs w:val="22"/>
        </w:rPr>
      </w:pPr>
      <w:r w:rsidRPr="00031B2E">
        <w:rPr>
          <w:rFonts w:asciiTheme="minorHAnsi" w:hAnsiTheme="minorHAnsi" w:cstheme="minorHAnsi"/>
          <w:sz w:val="22"/>
          <w:szCs w:val="22"/>
        </w:rPr>
        <w:t xml:space="preserve">Bolsa de Vacaciones: </w:t>
      </w:r>
      <w:r w:rsidR="00031B2E" w:rsidRPr="00031B2E">
        <w:rPr>
          <w:rFonts w:asciiTheme="minorHAnsi" w:hAnsiTheme="minorHAnsi" w:cstheme="minorHAnsi"/>
          <w:sz w:val="22"/>
          <w:szCs w:val="22"/>
        </w:rPr>
        <w:t>506,23 €</w:t>
      </w:r>
    </w:p>
    <w:p w14:paraId="0A0B7056" w14:textId="0F012A14" w:rsidR="002A6014" w:rsidRDefault="00031B2E" w:rsidP="00DA0E0E">
      <w:pPr>
        <w:pStyle w:val="Prrafodelista"/>
        <w:numPr>
          <w:ilvl w:val="0"/>
          <w:numId w:val="47"/>
        </w:numPr>
        <w:jc w:val="both"/>
        <w:rPr>
          <w:rFonts w:asciiTheme="minorHAnsi" w:hAnsiTheme="minorHAnsi" w:cstheme="minorHAnsi"/>
          <w:sz w:val="22"/>
          <w:szCs w:val="22"/>
        </w:rPr>
      </w:pPr>
      <w:r w:rsidRPr="00031B2E">
        <w:rPr>
          <w:rFonts w:asciiTheme="minorHAnsi" w:hAnsiTheme="minorHAnsi" w:cstheme="minorHAnsi"/>
          <w:sz w:val="22"/>
          <w:szCs w:val="22"/>
        </w:rPr>
        <w:t>Complemento a bruto</w:t>
      </w:r>
      <w:r w:rsidR="005028C4">
        <w:rPr>
          <w:rFonts w:asciiTheme="minorHAnsi" w:hAnsiTheme="minorHAnsi" w:cstheme="minorHAnsi"/>
          <w:sz w:val="22"/>
          <w:szCs w:val="22"/>
        </w:rPr>
        <w:t xml:space="preserve"> del puesto de coordinador</w:t>
      </w:r>
      <w:r w:rsidR="00A46B1B">
        <w:rPr>
          <w:rFonts w:asciiTheme="minorHAnsi" w:hAnsiTheme="minorHAnsi" w:cstheme="minorHAnsi"/>
          <w:sz w:val="22"/>
          <w:szCs w:val="22"/>
        </w:rPr>
        <w:t>/a</w:t>
      </w:r>
      <w:r w:rsidRPr="00031B2E">
        <w:rPr>
          <w:rFonts w:asciiTheme="minorHAnsi" w:hAnsiTheme="minorHAnsi" w:cstheme="minorHAnsi"/>
          <w:sz w:val="22"/>
          <w:szCs w:val="22"/>
        </w:rPr>
        <w:t>: 5.694,18</w:t>
      </w:r>
      <w:r w:rsidR="005028C4">
        <w:rPr>
          <w:rFonts w:asciiTheme="minorHAnsi" w:hAnsiTheme="minorHAnsi" w:cstheme="minorHAnsi"/>
          <w:sz w:val="22"/>
          <w:szCs w:val="22"/>
        </w:rPr>
        <w:t xml:space="preserve">€ </w:t>
      </w:r>
    </w:p>
    <w:p w14:paraId="3AB80CF2" w14:textId="77777777" w:rsidR="00A46B1B" w:rsidRPr="00031B2E" w:rsidRDefault="00A46B1B" w:rsidP="00A46B1B">
      <w:pPr>
        <w:pStyle w:val="Prrafodelista"/>
        <w:jc w:val="both"/>
        <w:rPr>
          <w:rFonts w:asciiTheme="minorHAnsi" w:hAnsiTheme="minorHAnsi" w:cstheme="minorHAnsi"/>
          <w:sz w:val="22"/>
          <w:szCs w:val="22"/>
        </w:rPr>
      </w:pPr>
    </w:p>
    <w:bookmarkEnd w:id="1"/>
    <w:p w14:paraId="550975EA" w14:textId="1DA28C6B" w:rsidR="00196375" w:rsidRDefault="00A46B1B" w:rsidP="00196375">
      <w:pPr>
        <w:jc w:val="both"/>
        <w:rPr>
          <w:rFonts w:asciiTheme="minorHAnsi" w:hAnsiTheme="minorHAnsi" w:cstheme="minorHAnsi"/>
          <w:sz w:val="22"/>
          <w:szCs w:val="22"/>
        </w:rPr>
      </w:pPr>
      <w:r>
        <w:rPr>
          <w:rFonts w:asciiTheme="minorHAnsi" w:hAnsiTheme="minorHAnsi" w:cstheme="minorHAnsi"/>
          <w:sz w:val="22"/>
          <w:szCs w:val="22"/>
        </w:rPr>
        <w:t>El importe consignado corresponde al ejercicio de 2025, sin perjuicio de las posteriores revisiones anuales.</w:t>
      </w:r>
    </w:p>
    <w:p w14:paraId="3EB8EB76" w14:textId="77777777" w:rsidR="00A46B1B" w:rsidRPr="00196375" w:rsidRDefault="00A46B1B" w:rsidP="00196375">
      <w:pPr>
        <w:jc w:val="both"/>
        <w:rPr>
          <w:rFonts w:asciiTheme="minorHAnsi" w:hAnsiTheme="minorHAnsi" w:cstheme="minorHAnsi"/>
          <w:sz w:val="22"/>
          <w:szCs w:val="22"/>
        </w:rPr>
      </w:pPr>
    </w:p>
    <w:p w14:paraId="569EDF2F" w14:textId="327B56CA" w:rsidR="002A6014" w:rsidRDefault="002A6014" w:rsidP="00196375">
      <w:pPr>
        <w:jc w:val="both"/>
        <w:rPr>
          <w:rFonts w:asciiTheme="minorHAnsi" w:hAnsiTheme="minorHAnsi" w:cstheme="minorHAnsi"/>
          <w:sz w:val="22"/>
          <w:szCs w:val="22"/>
        </w:rPr>
      </w:pPr>
      <w:r w:rsidRPr="00DA0E0E">
        <w:rPr>
          <w:rFonts w:asciiTheme="minorHAnsi" w:hAnsiTheme="minorHAnsi" w:cstheme="minorHAnsi"/>
          <w:b/>
          <w:sz w:val="22"/>
          <w:szCs w:val="22"/>
        </w:rPr>
        <w:t xml:space="preserve">Condiciones económicas del aspirante que supere el proceso selectivo: </w:t>
      </w:r>
      <w:r>
        <w:rPr>
          <w:rFonts w:asciiTheme="minorHAnsi" w:hAnsiTheme="minorHAnsi" w:cstheme="minorHAnsi"/>
          <w:sz w:val="22"/>
          <w:szCs w:val="22"/>
        </w:rPr>
        <w:t xml:space="preserve">las retribuciones de la persona trabajadora que supere el proceso </w:t>
      </w:r>
      <w:r w:rsidRPr="005028C4">
        <w:rPr>
          <w:rFonts w:asciiTheme="minorHAnsi" w:hAnsiTheme="minorHAnsi" w:cstheme="minorHAnsi"/>
          <w:b/>
          <w:bCs/>
          <w:sz w:val="22"/>
          <w:szCs w:val="22"/>
        </w:rPr>
        <w:t>selectivo quedarán sustituidas íntegramente por las retribuciones del puesto convocado</w:t>
      </w:r>
      <w:r w:rsidR="00A46B1B" w:rsidRPr="00A46B1B">
        <w:rPr>
          <w:rFonts w:asciiTheme="minorHAnsi" w:hAnsiTheme="minorHAnsi" w:cstheme="minorHAnsi"/>
          <w:b/>
          <w:bCs/>
          <w:sz w:val="22"/>
          <w:szCs w:val="22"/>
        </w:rPr>
        <w:t xml:space="preserve">. </w:t>
      </w:r>
      <w:r w:rsidR="00A46B1B" w:rsidRPr="00A46B1B">
        <w:rPr>
          <w:rFonts w:asciiTheme="minorHAnsi" w:hAnsiTheme="minorHAnsi" w:cstheme="minorHAnsi"/>
          <w:sz w:val="22"/>
          <w:szCs w:val="22"/>
        </w:rPr>
        <w:t xml:space="preserve">No se consolidarán ni conservarán, ni total ni parcialmente las retribuciones que viniera percibiendo, </w:t>
      </w:r>
      <w:r w:rsidRPr="00A46B1B">
        <w:rPr>
          <w:rFonts w:asciiTheme="minorHAnsi" w:hAnsiTheme="minorHAnsi" w:cstheme="minorHAnsi"/>
          <w:sz w:val="22"/>
          <w:szCs w:val="22"/>
        </w:rPr>
        <w:t xml:space="preserve">excepción </w:t>
      </w:r>
      <w:r>
        <w:rPr>
          <w:rFonts w:asciiTheme="minorHAnsi" w:hAnsiTheme="minorHAnsi" w:cstheme="minorHAnsi"/>
          <w:sz w:val="22"/>
          <w:szCs w:val="22"/>
        </w:rPr>
        <w:t>hecha del complemento de antigüedad que se conservará en los términos</w:t>
      </w:r>
      <w:r w:rsidR="00383F7F">
        <w:rPr>
          <w:rFonts w:asciiTheme="minorHAnsi" w:hAnsiTheme="minorHAnsi" w:cstheme="minorHAnsi"/>
          <w:sz w:val="22"/>
          <w:szCs w:val="22"/>
        </w:rPr>
        <w:t xml:space="preserve"> en los que se viniera percibiendo. </w:t>
      </w:r>
    </w:p>
    <w:p w14:paraId="6A062A8A" w14:textId="77777777" w:rsidR="002A6014" w:rsidRDefault="002A6014"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3"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3"/>
    <w:p w14:paraId="5497C733" w14:textId="77777777" w:rsidR="00196375" w:rsidRPr="00196375" w:rsidRDefault="00196375" w:rsidP="00196375">
      <w:pPr>
        <w:jc w:val="both"/>
        <w:rPr>
          <w:rFonts w:asciiTheme="minorHAnsi" w:hAnsiTheme="minorHAnsi" w:cstheme="minorHAnsi"/>
          <w:sz w:val="22"/>
          <w:szCs w:val="22"/>
        </w:rPr>
      </w:pPr>
    </w:p>
    <w:p w14:paraId="5DC1D042" w14:textId="3EC7346F" w:rsidR="00196375" w:rsidRPr="00A46B1B"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w:t>
      </w:r>
      <w:r w:rsidRPr="00A46B1B">
        <w:rPr>
          <w:rFonts w:asciiTheme="minorHAnsi" w:hAnsiTheme="minorHAnsi" w:cstheme="minorHAnsi"/>
          <w:sz w:val="22"/>
          <w:szCs w:val="22"/>
        </w:rPr>
        <w:t>solicitud</w:t>
      </w:r>
      <w:r w:rsidR="00A46B1B" w:rsidRPr="00A46B1B">
        <w:rPr>
          <w:rFonts w:asciiTheme="minorHAnsi" w:hAnsiTheme="minorHAnsi" w:cstheme="minorHAnsi"/>
          <w:sz w:val="22"/>
          <w:szCs w:val="22"/>
        </w:rPr>
        <w:t xml:space="preserve"> y durante todo el proceso hasta su finalización definitiva:</w:t>
      </w:r>
    </w:p>
    <w:p w14:paraId="6F5F60EB" w14:textId="77777777" w:rsidR="00196375" w:rsidRPr="00196375" w:rsidRDefault="00196375" w:rsidP="00196375">
      <w:pPr>
        <w:jc w:val="both"/>
        <w:rPr>
          <w:rFonts w:asciiTheme="minorHAnsi" w:hAnsiTheme="minorHAnsi" w:cstheme="minorHAnsi"/>
          <w:sz w:val="22"/>
          <w:szCs w:val="22"/>
        </w:rPr>
      </w:pPr>
    </w:p>
    <w:p w14:paraId="39161B9F" w14:textId="618251CA" w:rsidR="00196375" w:rsidRPr="00196375" w:rsidRDefault="00196375" w:rsidP="00196375">
      <w:pPr>
        <w:pStyle w:val="Prrafodelista"/>
        <w:widowControl/>
        <w:numPr>
          <w:ilvl w:val="1"/>
          <w:numId w:val="41"/>
        </w:numPr>
        <w:spacing w:line="276" w:lineRule="auto"/>
        <w:jc w:val="both"/>
        <w:rPr>
          <w:rFonts w:asciiTheme="minorHAnsi" w:hAnsiTheme="minorHAnsi" w:cstheme="minorHAnsi"/>
          <w:sz w:val="22"/>
          <w:szCs w:val="22"/>
        </w:rPr>
      </w:pPr>
      <w:r w:rsidRPr="00196375">
        <w:rPr>
          <w:rFonts w:asciiTheme="minorHAnsi" w:hAnsiTheme="minorHAnsi" w:cstheme="minorHAnsi"/>
          <w:sz w:val="22"/>
          <w:szCs w:val="22"/>
        </w:rPr>
        <w:t>Ser personal de PROEXCA</w:t>
      </w:r>
      <w:r w:rsidR="008C2ECD">
        <w:rPr>
          <w:rFonts w:asciiTheme="minorHAnsi" w:hAnsiTheme="minorHAnsi" w:cstheme="minorHAnsi"/>
          <w:sz w:val="22"/>
          <w:szCs w:val="22"/>
        </w:rPr>
        <w:t xml:space="preserve"> </w:t>
      </w:r>
      <w:r w:rsidR="008C2ECD" w:rsidRPr="003D1658">
        <w:rPr>
          <w:rFonts w:asciiTheme="minorHAnsi" w:hAnsiTheme="minorHAnsi" w:cstheme="minorHAnsi"/>
          <w:sz w:val="22"/>
          <w:szCs w:val="22"/>
        </w:rPr>
        <w:t xml:space="preserve">con al menos 12 meses de antigüedad en la </w:t>
      </w:r>
      <w:r w:rsidR="004F72BB">
        <w:rPr>
          <w:rFonts w:asciiTheme="minorHAnsi" w:hAnsiTheme="minorHAnsi" w:cstheme="minorHAnsi"/>
          <w:sz w:val="22"/>
          <w:szCs w:val="22"/>
        </w:rPr>
        <w:t>empresa</w:t>
      </w:r>
      <w:r w:rsidR="008C2ECD">
        <w:rPr>
          <w:rFonts w:asciiTheme="minorHAnsi" w:hAnsiTheme="minorHAnsi" w:cstheme="minorHAnsi"/>
          <w:sz w:val="22"/>
          <w:szCs w:val="22"/>
        </w:rPr>
        <w:t>.</w:t>
      </w:r>
      <w:r w:rsidRPr="00196375">
        <w:rPr>
          <w:rFonts w:asciiTheme="minorHAnsi" w:hAnsiTheme="minorHAnsi" w:cstheme="minorHAnsi"/>
          <w:sz w:val="22"/>
          <w:szCs w:val="22"/>
        </w:rPr>
        <w:t xml:space="preserve"> </w:t>
      </w:r>
    </w:p>
    <w:p w14:paraId="202E6D2B" w14:textId="77777777" w:rsidR="00196375" w:rsidRPr="00196375" w:rsidRDefault="00196375" w:rsidP="00196375">
      <w:pPr>
        <w:pStyle w:val="Prrafodelista"/>
        <w:spacing w:line="276" w:lineRule="auto"/>
        <w:jc w:val="both"/>
        <w:rPr>
          <w:rFonts w:asciiTheme="minorHAnsi" w:hAnsiTheme="minorHAnsi" w:cstheme="minorHAnsi"/>
          <w:sz w:val="22"/>
          <w:szCs w:val="22"/>
        </w:rPr>
      </w:pP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22BE659E" w:rsidR="00196375" w:rsidRDefault="00196375" w:rsidP="002944A9">
      <w:pPr>
        <w:pStyle w:val="Prrafodelista"/>
        <w:widowControl/>
        <w:numPr>
          <w:ilvl w:val="1"/>
          <w:numId w:val="41"/>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4"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BE1B0F">
        <w:rPr>
          <w:rFonts w:asciiTheme="minorHAnsi" w:hAnsiTheme="minorHAnsi" w:cstheme="minorHAnsi"/>
          <w:sz w:val="22"/>
          <w:szCs w:val="22"/>
        </w:rPr>
        <w:t xml:space="preserve"> y máster</w:t>
      </w:r>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los casos de titulaciones obtenidas en el extranjero, se deberá estar en posesión de la credencial que acredite su homologación</w:t>
      </w:r>
      <w:bookmarkEnd w:id="4"/>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Copia del título oficial y documentación de homologación en su caso.</w:t>
      </w:r>
    </w:p>
    <w:p w14:paraId="057DCA01" w14:textId="45BB32EC" w:rsidR="00030FD8" w:rsidRPr="00F6086B" w:rsidRDefault="00030FD8" w:rsidP="00196375">
      <w:pPr>
        <w:jc w:val="both"/>
        <w:rPr>
          <w:rFonts w:asciiTheme="minorHAnsi" w:hAnsiTheme="minorHAnsi" w:cstheme="minorHAnsi"/>
          <w:sz w:val="22"/>
          <w:szCs w:val="22"/>
        </w:rPr>
      </w:pPr>
    </w:p>
    <w:p w14:paraId="6C0E8E32" w14:textId="77777777" w:rsidR="005028C4" w:rsidRPr="00F6086B" w:rsidRDefault="005028C4" w:rsidP="005028C4">
      <w:pPr>
        <w:pStyle w:val="Prrafodelista"/>
        <w:widowControl/>
        <w:numPr>
          <w:ilvl w:val="1"/>
          <w:numId w:val="41"/>
        </w:numPr>
        <w:jc w:val="both"/>
        <w:rPr>
          <w:rFonts w:asciiTheme="minorHAnsi" w:hAnsiTheme="minorHAnsi" w:cstheme="minorHAnsi"/>
          <w:sz w:val="22"/>
          <w:szCs w:val="22"/>
        </w:rPr>
      </w:pPr>
      <w:r w:rsidRPr="00F6086B">
        <w:rPr>
          <w:rFonts w:asciiTheme="minorHAnsi" w:hAnsiTheme="minorHAnsi" w:cstheme="minorHAnsi"/>
          <w:sz w:val="22"/>
          <w:szCs w:val="22"/>
        </w:rPr>
        <w:t>Idioma mínimo requerido: Podrán participar en el proceso selectivo personas que estén en posesión al menos de un nivel de inglés C1 conforme al Marco Común Europeo de Referencia para las Lenguas (MCERL), obtenido antes de la fecha en que expire el plazo de presentación de candidaturas.</w:t>
      </w:r>
    </w:p>
    <w:p w14:paraId="0571F7E6" w14:textId="77777777" w:rsidR="005028C4" w:rsidRPr="00F6086B" w:rsidRDefault="005028C4" w:rsidP="005028C4">
      <w:pPr>
        <w:pStyle w:val="Prrafodelista"/>
        <w:widowControl/>
        <w:jc w:val="both"/>
        <w:rPr>
          <w:rFonts w:asciiTheme="minorHAnsi" w:hAnsiTheme="minorHAnsi" w:cstheme="minorHAnsi"/>
          <w:sz w:val="22"/>
          <w:szCs w:val="22"/>
        </w:rPr>
      </w:pPr>
    </w:p>
    <w:p w14:paraId="51C62BC8" w14:textId="59974ABD" w:rsidR="00143573" w:rsidRPr="00D64935" w:rsidRDefault="00F5604A" w:rsidP="00143573">
      <w:pPr>
        <w:widowControl/>
        <w:autoSpaceDE w:val="0"/>
        <w:autoSpaceDN w:val="0"/>
        <w:adjustRightInd w:val="0"/>
        <w:jc w:val="both"/>
        <w:rPr>
          <w:rFonts w:asciiTheme="minorHAnsi" w:hAnsiTheme="minorHAnsi" w:cstheme="minorHAnsi"/>
          <w:color w:val="00B0F0"/>
          <w:sz w:val="22"/>
          <w:szCs w:val="22"/>
        </w:rPr>
      </w:pPr>
      <w:r w:rsidRPr="001647D0">
        <w:rPr>
          <w:rFonts w:asciiTheme="minorHAnsi" w:hAnsiTheme="minorHAnsi" w:cstheme="minorHAnsi"/>
          <w:sz w:val="22"/>
          <w:szCs w:val="22"/>
        </w:rPr>
        <w:t>Acreditación:  Copia del certificado, diploma o título oficial. En caso de ser nativos de la lengua y no disponer de certificado del nivel requerido, se justificará, aportando con la solicitud una declaración jurada de ser nativo y ostentar el nivel requerido, pasaporte o certificado de nacionalidad. Se aceptarán los resultados de pruebas</w:t>
      </w:r>
      <w:r w:rsidR="00A46B1B">
        <w:rPr>
          <w:rFonts w:asciiTheme="minorHAnsi" w:hAnsiTheme="minorHAnsi" w:cstheme="minorHAnsi"/>
          <w:sz w:val="22"/>
          <w:szCs w:val="22"/>
        </w:rPr>
        <w:t xml:space="preserve"> de dicho idioma</w:t>
      </w:r>
      <w:r w:rsidRPr="001647D0">
        <w:rPr>
          <w:rFonts w:asciiTheme="minorHAnsi" w:hAnsiTheme="minorHAnsi" w:cstheme="minorHAnsi"/>
          <w:sz w:val="22"/>
          <w:szCs w:val="22"/>
        </w:rPr>
        <w:t xml:space="preserve"> realizadas por </w:t>
      </w:r>
      <w:proofErr w:type="spellStart"/>
      <w:r w:rsidRPr="001647D0">
        <w:rPr>
          <w:rFonts w:asciiTheme="minorHAnsi" w:hAnsiTheme="minorHAnsi" w:cstheme="minorHAnsi"/>
          <w:sz w:val="22"/>
          <w:szCs w:val="22"/>
        </w:rPr>
        <w:t>Proexca</w:t>
      </w:r>
      <w:proofErr w:type="spellEnd"/>
      <w:r w:rsidRPr="001647D0">
        <w:rPr>
          <w:rFonts w:asciiTheme="minorHAnsi" w:hAnsiTheme="minorHAnsi" w:cstheme="minorHAnsi"/>
          <w:sz w:val="22"/>
          <w:szCs w:val="22"/>
        </w:rPr>
        <w:t xml:space="preserve"> en anteriores procesos selectivos en los que haya participado el candidato/a.</w:t>
      </w:r>
      <w:r w:rsidR="00143573">
        <w:rPr>
          <w:rFonts w:asciiTheme="minorHAnsi" w:hAnsiTheme="minorHAnsi" w:cstheme="minorHAnsi"/>
          <w:sz w:val="22"/>
          <w:szCs w:val="22"/>
        </w:rPr>
        <w:t xml:space="preserve"> En caso de no disponer del certificado, diploma o título oficial, se hará al candidato una prueba que acredite el nivel requerido.</w:t>
      </w:r>
    </w:p>
    <w:p w14:paraId="3C11D1AE" w14:textId="77777777" w:rsidR="00196375" w:rsidRPr="00196375" w:rsidRDefault="00196375" w:rsidP="00196375">
      <w:pPr>
        <w:jc w:val="both"/>
        <w:rPr>
          <w:rFonts w:asciiTheme="minorHAnsi" w:hAnsiTheme="minorHAnsi" w:cstheme="minorHAnsi"/>
          <w:sz w:val="22"/>
          <w:szCs w:val="22"/>
        </w:rPr>
      </w:pPr>
    </w:p>
    <w:p w14:paraId="12A5C885" w14:textId="2FC126C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744CFD99"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w:t>
      </w:r>
      <w:r w:rsidR="003F6AC7">
        <w:rPr>
          <w:rFonts w:asciiTheme="minorHAnsi" w:hAnsiTheme="minorHAnsi" w:cstheme="minorHAnsi"/>
          <w:sz w:val="22"/>
          <w:szCs w:val="22"/>
        </w:rPr>
        <w:t>T (Word, Excel y Access, Gmail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5" w:name="_Hlk184898610"/>
      <w:r w:rsidRPr="00196375">
        <w:rPr>
          <w:rFonts w:asciiTheme="minorHAnsi" w:hAnsiTheme="minorHAnsi" w:cstheme="minorHAnsi"/>
          <w:sz w:val="22"/>
          <w:szCs w:val="22"/>
        </w:rPr>
        <w:t xml:space="preserve">Copia del título formativo oficial </w:t>
      </w:r>
      <w:bookmarkEnd w:id="5"/>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Para participar en el proceso selectivo, será imprescindible y obligatorio cumplir con los requisitos formales mínimos y presentar la documentación acreditativa de los requisitos mínimos de admisión y de los méritos que la persona aspirante declare, conforme a lo dispuesto 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Sólo se tendrán en cuenta los requisitos y méritos indicados y acreditados con documentación </w:t>
      </w:r>
      <w:r w:rsidRPr="00196375">
        <w:rPr>
          <w:rFonts w:asciiTheme="minorHAnsi" w:hAnsiTheme="minorHAnsi" w:cstheme="minorHAnsi"/>
          <w:sz w:val="22"/>
          <w:szCs w:val="22"/>
        </w:rPr>
        <w:lastRenderedPageBreak/>
        <w:t>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50FE1407" w14:textId="77777777"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42CDA68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w:t>
      </w:r>
      <w:r w:rsidR="00F5604A">
        <w:rPr>
          <w:rFonts w:asciiTheme="minorHAnsi" w:hAnsiTheme="minorHAnsi" w:cstheme="minorHAnsi"/>
          <w:sz w:val="22"/>
          <w:szCs w:val="22"/>
        </w:rPr>
        <w:t>/la entidad colaboradora</w:t>
      </w:r>
      <w:r w:rsidRPr="00196375">
        <w:rPr>
          <w:rFonts w:asciiTheme="minorHAnsi" w:hAnsiTheme="minorHAnsi" w:cstheme="minorHAnsi"/>
          <w:sz w:val="22"/>
          <w:szCs w:val="22"/>
        </w:rPr>
        <w:t>,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las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6" w:name="_Hlk181954696"/>
      <w:r w:rsidRPr="00196375">
        <w:rPr>
          <w:rFonts w:asciiTheme="minorHAnsi" w:hAnsiTheme="minorHAnsi" w:cstheme="minorHAnsi"/>
          <w:sz w:val="22"/>
          <w:szCs w:val="22"/>
        </w:rPr>
        <w:t xml:space="preserve">la </w:t>
      </w:r>
      <w:bookmarkEnd w:id="6"/>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19B15F7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rr.hh@proexca.es</w:t>
      </w:r>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Durante el proceso selectivo se podrá solicitar a los aspirantes aclaraciones o información 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8"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3291ED6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plazo de </w:t>
      </w:r>
      <w:r w:rsidR="00F02B40">
        <w:rPr>
          <w:rFonts w:asciiTheme="minorHAnsi" w:eastAsia="Arial Unicode MS" w:hAnsiTheme="minorHAnsi" w:cstheme="minorHAnsi"/>
          <w:sz w:val="22"/>
          <w:szCs w:val="22"/>
        </w:rPr>
        <w:t>5</w:t>
      </w:r>
      <w:r w:rsidR="00F5604A">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días </w:t>
      </w:r>
      <w:r w:rsidR="00F5604A">
        <w:rPr>
          <w:rFonts w:asciiTheme="minorHAnsi" w:eastAsia="Arial Unicode MS" w:hAnsiTheme="minorHAnsi" w:cstheme="minorHAnsi"/>
          <w:sz w:val="22"/>
          <w:szCs w:val="22"/>
        </w:rPr>
        <w:t xml:space="preserve">naturales </w:t>
      </w:r>
      <w:r w:rsidRPr="00196375">
        <w:rPr>
          <w:rFonts w:asciiTheme="minorHAnsi" w:eastAsia="Arial Unicode MS" w:hAnsiTheme="minorHAnsi" w:cstheme="minorHAnsi"/>
          <w:sz w:val="22"/>
          <w:szCs w:val="22"/>
        </w:rPr>
        <w:t>a contar del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9"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w:t>
      </w:r>
      <w:proofErr w:type="spellStart"/>
      <w:r w:rsidR="00CE0AE9">
        <w:rPr>
          <w:rFonts w:asciiTheme="minorHAnsi" w:eastAsia="Arial Unicode MS" w:hAnsiTheme="minorHAnsi" w:cstheme="minorHAnsi"/>
          <w:sz w:val="22"/>
          <w:szCs w:val="22"/>
        </w:rPr>
        <w:t>Proexca</w:t>
      </w:r>
      <w:proofErr w:type="spellEnd"/>
      <w:r w:rsidR="00CE0AE9">
        <w:rPr>
          <w:rFonts w:asciiTheme="minorHAnsi" w:eastAsia="Arial Unicode MS" w:hAnsiTheme="minorHAnsi" w:cstheme="minorHAnsi"/>
          <w:sz w:val="22"/>
          <w:szCs w:val="22"/>
        </w:rPr>
        <w:t xml:space="preserve">.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iii.</w:t>
      </w:r>
      <w:r w:rsidRPr="00196375">
        <w:rPr>
          <w:rFonts w:asciiTheme="minorHAnsi" w:eastAsia="Arial Unicode MS" w:hAnsiTheme="minorHAnsi" w:cstheme="minorHAnsi"/>
          <w:sz w:val="22"/>
          <w:szCs w:val="22"/>
        </w:rPr>
        <w:tab/>
        <w:t>Aportar certificación de que dicha discapacidad no impide el 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lastRenderedPageBreak/>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032ACE65"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 xml:space="preserve">en la web de </w:t>
      </w:r>
      <w:proofErr w:type="spellStart"/>
      <w:r w:rsidRPr="00196375">
        <w:rPr>
          <w:rFonts w:asciiTheme="minorHAnsi" w:eastAsia="Arial Unicode MS" w:hAnsiTheme="minorHAnsi" w:cstheme="minorHAnsi"/>
          <w:bCs/>
          <w:sz w:val="22"/>
          <w:szCs w:val="22"/>
        </w:rPr>
        <w:t>P</w:t>
      </w:r>
      <w:r w:rsidR="00A65121">
        <w:rPr>
          <w:rFonts w:asciiTheme="minorHAnsi" w:eastAsia="Arial Unicode MS" w:hAnsiTheme="minorHAnsi" w:cstheme="minorHAnsi"/>
          <w:bCs/>
          <w:sz w:val="22"/>
          <w:szCs w:val="22"/>
        </w:rPr>
        <w:t>roexca</w:t>
      </w:r>
      <w:proofErr w:type="spellEnd"/>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10"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6D5356FD" w14:textId="77777777" w:rsidR="00196375" w:rsidRPr="00196375" w:rsidRDefault="00196375" w:rsidP="00196375">
      <w:pPr>
        <w:jc w:val="both"/>
        <w:rPr>
          <w:rFonts w:asciiTheme="minorHAnsi"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7"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7"/>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8" w:name="_Hlk181955421"/>
      <w:r w:rsidRPr="00196375">
        <w:rPr>
          <w:rFonts w:asciiTheme="minorHAnsi" w:eastAsia="Arial Unicode MS" w:hAnsiTheme="minorHAnsi" w:cstheme="minorHAnsi"/>
          <w:sz w:val="22"/>
          <w:szCs w:val="22"/>
        </w:rPr>
        <w:t xml:space="preserve">esta fase </w:t>
      </w:r>
      <w:bookmarkEnd w:id="8"/>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196375">
      <w:pPr>
        <w:widowControl/>
        <w:numPr>
          <w:ilvl w:val="0"/>
          <w:numId w:val="2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detallados en el anexo II, se elaborará, para su publicación, la lista de los/las aspirantes con la 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lastRenderedPageBreak/>
        <w:t xml:space="preserve">Se ordenarán con la puntuación obtenida de mayor a menor, indicando las exclusiones, así como la superación o no de la sub-fase 1, aplicando los criterios de desempate cuando proceda. </w:t>
      </w:r>
    </w:p>
    <w:p w14:paraId="618B252F"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Se publicará la lista provisional, con periodo alegaciones (Base III1, g) y finalizado este, la lista definitiva de las puntuaciones obtenidas por los referidos méritos evaluables mediante documentación acreditativa, ordenado de mayor a menor puntuación obtenida.</w:t>
      </w:r>
    </w:p>
    <w:p w14:paraId="321E570A" w14:textId="77777777" w:rsidR="00196375" w:rsidRPr="00196375" w:rsidRDefault="00196375" w:rsidP="00196375">
      <w:pPr>
        <w:jc w:val="both"/>
        <w:rPr>
          <w:rFonts w:asciiTheme="minorHAnsi" w:hAnsiTheme="minorHAnsi" w:cstheme="minorHAnsi"/>
          <w:sz w:val="22"/>
          <w:szCs w:val="22"/>
        </w:rPr>
      </w:pPr>
    </w:p>
    <w:p w14:paraId="01C65ACA" w14:textId="1B477BA7" w:rsidR="00196375" w:rsidRPr="003A018D" w:rsidRDefault="00196375" w:rsidP="00196375">
      <w:pPr>
        <w:pStyle w:val="Prrafodelista"/>
        <w:widowControl/>
        <w:numPr>
          <w:ilvl w:val="0"/>
          <w:numId w:val="28"/>
        </w:numPr>
        <w:spacing w:after="120"/>
        <w:jc w:val="both"/>
        <w:rPr>
          <w:rFonts w:asciiTheme="minorHAnsi" w:eastAsia="Arial Unicode MS" w:hAnsiTheme="minorHAnsi" w:cstheme="minorHAnsi"/>
          <w:sz w:val="22"/>
          <w:szCs w:val="22"/>
        </w:rPr>
      </w:pPr>
      <w:r w:rsidRPr="003A018D">
        <w:rPr>
          <w:rFonts w:asciiTheme="minorHAnsi" w:hAnsiTheme="minorHAnsi" w:cstheme="minorHAnsi"/>
          <w:b/>
          <w:sz w:val="22"/>
          <w:szCs w:val="22"/>
        </w:rPr>
        <w:t xml:space="preserve">Sub-FASE </w:t>
      </w:r>
      <w:r w:rsidR="00E12544" w:rsidRPr="003A018D">
        <w:rPr>
          <w:rFonts w:asciiTheme="minorHAnsi" w:hAnsiTheme="minorHAnsi" w:cstheme="minorHAnsi"/>
          <w:b/>
          <w:sz w:val="22"/>
          <w:szCs w:val="22"/>
        </w:rPr>
        <w:t>2</w:t>
      </w:r>
      <w:r w:rsidRPr="003A018D">
        <w:rPr>
          <w:rFonts w:asciiTheme="minorHAnsi" w:hAnsiTheme="minorHAnsi" w:cstheme="minorHAnsi"/>
          <w:b/>
          <w:sz w:val="22"/>
          <w:szCs w:val="22"/>
        </w:rPr>
        <w:t xml:space="preserve"> - P</w:t>
      </w:r>
      <w:r w:rsidRPr="003A018D">
        <w:rPr>
          <w:rFonts w:asciiTheme="minorHAnsi" w:eastAsia="Arial Unicode MS" w:hAnsiTheme="minorHAnsi" w:cstheme="minorHAnsi"/>
          <w:b/>
          <w:bCs/>
          <w:sz w:val="22"/>
          <w:szCs w:val="22"/>
        </w:rPr>
        <w:t xml:space="preserve">rueba de conocimientos. </w:t>
      </w:r>
    </w:p>
    <w:p w14:paraId="31959FC5" w14:textId="025993D0" w:rsidR="00196375" w:rsidRPr="005028C4" w:rsidRDefault="00196375" w:rsidP="00196375">
      <w:pPr>
        <w:jc w:val="both"/>
        <w:rPr>
          <w:rFonts w:asciiTheme="minorHAnsi" w:hAnsiTheme="minorHAnsi" w:cstheme="minorHAnsi"/>
          <w:bCs/>
          <w:sz w:val="22"/>
          <w:szCs w:val="22"/>
        </w:rPr>
      </w:pPr>
      <w:r w:rsidRPr="005028C4">
        <w:rPr>
          <w:rFonts w:asciiTheme="minorHAnsi" w:hAnsiTheme="minorHAnsi" w:cstheme="minorHAnsi"/>
          <w:bCs/>
          <w:sz w:val="22"/>
          <w:szCs w:val="22"/>
        </w:rPr>
        <w:t xml:space="preserve">Consiste en </w:t>
      </w:r>
      <w:r w:rsidR="003A018D">
        <w:rPr>
          <w:rFonts w:asciiTheme="minorHAnsi" w:hAnsiTheme="minorHAnsi" w:cstheme="minorHAnsi"/>
          <w:bCs/>
          <w:sz w:val="22"/>
          <w:szCs w:val="22"/>
        </w:rPr>
        <w:t xml:space="preserve">una </w:t>
      </w:r>
      <w:r w:rsidRPr="005028C4">
        <w:rPr>
          <w:rFonts w:asciiTheme="minorHAnsi" w:hAnsiTheme="minorHAnsi" w:cstheme="minorHAnsi"/>
          <w:bCs/>
          <w:sz w:val="22"/>
          <w:szCs w:val="22"/>
        </w:rPr>
        <w:t>Prueba práctica para la valoración de conocimientos en el puesto convocado.</w:t>
      </w:r>
    </w:p>
    <w:p w14:paraId="541F1EBC" w14:textId="77777777" w:rsidR="00196375" w:rsidRPr="005028C4" w:rsidRDefault="00196375" w:rsidP="00196375">
      <w:pPr>
        <w:jc w:val="both"/>
        <w:rPr>
          <w:rFonts w:asciiTheme="minorHAnsi" w:hAnsiTheme="minorHAnsi" w:cstheme="minorHAnsi"/>
          <w:bCs/>
          <w:sz w:val="22"/>
          <w:szCs w:val="22"/>
        </w:rPr>
      </w:pPr>
    </w:p>
    <w:p w14:paraId="5728F6C1" w14:textId="0E4D69A4" w:rsidR="003A018D" w:rsidRPr="001753AA" w:rsidRDefault="003A018D" w:rsidP="003A018D">
      <w:pPr>
        <w:jc w:val="both"/>
        <w:rPr>
          <w:rFonts w:asciiTheme="minorHAnsi" w:hAnsiTheme="minorHAnsi" w:cstheme="minorHAnsi"/>
          <w:sz w:val="22"/>
          <w:szCs w:val="22"/>
        </w:rPr>
      </w:pPr>
      <w:r w:rsidRPr="001F713A">
        <w:rPr>
          <w:rFonts w:asciiTheme="minorHAnsi" w:hAnsiTheme="minorHAnsi" w:cstheme="minorHAnsi"/>
          <w:sz w:val="22"/>
          <w:szCs w:val="22"/>
        </w:rPr>
        <w:t xml:space="preserve">Se entregará a las personas aspirantes el documento de </w:t>
      </w:r>
      <w:r w:rsidRPr="001753AA">
        <w:rPr>
          <w:rFonts w:asciiTheme="minorHAnsi" w:hAnsiTheme="minorHAnsi" w:cstheme="minorHAnsi"/>
          <w:sz w:val="22"/>
          <w:szCs w:val="22"/>
        </w:rPr>
        <w:t>cuaderno de ventas actualizado de</w:t>
      </w:r>
      <w:r>
        <w:rPr>
          <w:rFonts w:asciiTheme="minorHAnsi" w:hAnsiTheme="minorHAnsi" w:cstheme="minorHAnsi"/>
          <w:sz w:val="22"/>
          <w:szCs w:val="22"/>
        </w:rPr>
        <w:t>l sector Audiovisual</w:t>
      </w:r>
      <w:r w:rsidRPr="001753AA">
        <w:rPr>
          <w:rFonts w:asciiTheme="minorHAnsi" w:hAnsiTheme="minorHAnsi" w:cstheme="minorHAnsi"/>
          <w:sz w:val="22"/>
          <w:szCs w:val="22"/>
        </w:rPr>
        <w:t xml:space="preserve"> (en inglés)</w:t>
      </w:r>
      <w:r>
        <w:rPr>
          <w:rFonts w:asciiTheme="minorHAnsi" w:hAnsiTheme="minorHAnsi" w:cstheme="minorHAnsi"/>
          <w:sz w:val="22"/>
          <w:szCs w:val="22"/>
        </w:rPr>
        <w:t xml:space="preserve"> en 2025. El mismo s</w:t>
      </w:r>
      <w:r w:rsidRPr="001753AA">
        <w:rPr>
          <w:rFonts w:asciiTheme="minorHAnsi" w:hAnsiTheme="minorHAnsi" w:cstheme="minorHAnsi"/>
          <w:sz w:val="22"/>
          <w:szCs w:val="22"/>
        </w:rPr>
        <w:t xml:space="preserve">erá publicado mediante enlace que se comunicará a los candidatos con anterioridad. </w:t>
      </w:r>
      <w:r w:rsidRPr="008631CC">
        <w:rPr>
          <w:rFonts w:asciiTheme="minorHAnsi" w:hAnsiTheme="minorHAnsi" w:cstheme="minorHAnsi"/>
          <w:sz w:val="22"/>
          <w:szCs w:val="22"/>
        </w:rPr>
        <w:t xml:space="preserve">En base al contenido de este documento se les pedirá </w:t>
      </w:r>
      <w:r>
        <w:rPr>
          <w:rFonts w:asciiTheme="minorHAnsi" w:hAnsiTheme="minorHAnsi" w:cstheme="minorHAnsi"/>
          <w:sz w:val="22"/>
          <w:szCs w:val="22"/>
        </w:rPr>
        <w:t>que hagan la presentación de este cuaderno de ventas en español.</w:t>
      </w:r>
      <w:r w:rsidRPr="001753AA">
        <w:rPr>
          <w:rFonts w:asciiTheme="minorHAnsi" w:hAnsiTheme="minorHAnsi" w:cstheme="minorHAnsi"/>
          <w:sz w:val="22"/>
          <w:szCs w:val="22"/>
        </w:rPr>
        <w:t xml:space="preserve"> Para ello dispondrán de:</w:t>
      </w:r>
    </w:p>
    <w:p w14:paraId="598F35A2" w14:textId="77777777" w:rsidR="003A018D" w:rsidRPr="001753AA" w:rsidRDefault="003A018D" w:rsidP="003A018D">
      <w:pPr>
        <w:widowControl/>
        <w:shd w:val="clear" w:color="auto" w:fill="FFFFFF"/>
        <w:jc w:val="both"/>
        <w:rPr>
          <w:rFonts w:ascii="Calibri" w:hAnsi="Calibri" w:cs="Calibri"/>
          <w:sz w:val="20"/>
        </w:rPr>
      </w:pPr>
    </w:p>
    <w:p w14:paraId="66097ACA" w14:textId="77777777" w:rsidR="003A018D" w:rsidRPr="001753AA" w:rsidRDefault="003A018D" w:rsidP="003A018D">
      <w:pPr>
        <w:jc w:val="both"/>
        <w:rPr>
          <w:rFonts w:asciiTheme="minorHAnsi" w:hAnsiTheme="minorHAnsi" w:cstheme="minorHAnsi"/>
          <w:sz w:val="22"/>
          <w:szCs w:val="22"/>
        </w:rPr>
      </w:pPr>
      <w:r>
        <w:rPr>
          <w:rFonts w:asciiTheme="minorHAnsi" w:hAnsiTheme="minorHAnsi" w:cstheme="minorHAnsi"/>
          <w:sz w:val="22"/>
          <w:szCs w:val="22"/>
        </w:rPr>
        <w:t>15</w:t>
      </w:r>
      <w:r w:rsidRPr="001753AA">
        <w:rPr>
          <w:rFonts w:asciiTheme="minorHAnsi" w:hAnsiTheme="minorHAnsi" w:cstheme="minorHAnsi"/>
          <w:sz w:val="22"/>
          <w:szCs w:val="22"/>
        </w:rPr>
        <w:t xml:space="preserve"> minutos para preparar </w:t>
      </w:r>
      <w:r>
        <w:rPr>
          <w:rFonts w:asciiTheme="minorHAnsi" w:hAnsiTheme="minorHAnsi" w:cstheme="minorHAnsi"/>
          <w:sz w:val="22"/>
          <w:szCs w:val="22"/>
        </w:rPr>
        <w:t>la presentación</w:t>
      </w:r>
      <w:r w:rsidRPr="001753AA">
        <w:rPr>
          <w:rFonts w:asciiTheme="minorHAnsi" w:hAnsiTheme="minorHAnsi" w:cstheme="minorHAnsi"/>
          <w:sz w:val="22"/>
          <w:szCs w:val="22"/>
        </w:rPr>
        <w:t xml:space="preserve"> </w:t>
      </w:r>
    </w:p>
    <w:p w14:paraId="14B889A7" w14:textId="77777777" w:rsidR="003A018D" w:rsidRPr="001753AA" w:rsidRDefault="003A018D" w:rsidP="003A018D">
      <w:pPr>
        <w:jc w:val="both"/>
        <w:rPr>
          <w:rFonts w:asciiTheme="minorHAnsi" w:hAnsiTheme="minorHAnsi" w:cstheme="minorHAnsi"/>
          <w:sz w:val="22"/>
          <w:szCs w:val="22"/>
        </w:rPr>
      </w:pPr>
      <w:r w:rsidRPr="001753AA">
        <w:rPr>
          <w:rFonts w:asciiTheme="minorHAnsi" w:hAnsiTheme="minorHAnsi" w:cstheme="minorHAnsi"/>
          <w:sz w:val="22"/>
          <w:szCs w:val="22"/>
        </w:rPr>
        <w:t>1</w:t>
      </w:r>
      <w:r>
        <w:rPr>
          <w:rFonts w:asciiTheme="minorHAnsi" w:hAnsiTheme="minorHAnsi" w:cstheme="minorHAnsi"/>
          <w:sz w:val="22"/>
          <w:szCs w:val="22"/>
        </w:rPr>
        <w:t>5</w:t>
      </w:r>
      <w:r w:rsidRPr="001753AA">
        <w:rPr>
          <w:rFonts w:asciiTheme="minorHAnsi" w:hAnsiTheme="minorHAnsi" w:cstheme="minorHAnsi"/>
          <w:sz w:val="22"/>
          <w:szCs w:val="22"/>
        </w:rPr>
        <w:t xml:space="preserve"> minutos para exposición oral.</w:t>
      </w:r>
    </w:p>
    <w:p w14:paraId="06857F39" w14:textId="77777777" w:rsidR="003A018D" w:rsidRPr="001753AA" w:rsidRDefault="003A018D" w:rsidP="003A018D">
      <w:pPr>
        <w:jc w:val="both"/>
        <w:rPr>
          <w:rFonts w:asciiTheme="minorHAnsi" w:hAnsiTheme="minorHAnsi" w:cstheme="minorHAnsi"/>
          <w:sz w:val="22"/>
          <w:szCs w:val="22"/>
        </w:rPr>
      </w:pPr>
    </w:p>
    <w:p w14:paraId="4A6E5FFC" w14:textId="77777777" w:rsidR="003A018D" w:rsidRPr="001753AA" w:rsidRDefault="003A018D" w:rsidP="003A018D">
      <w:pPr>
        <w:jc w:val="both"/>
        <w:rPr>
          <w:rFonts w:asciiTheme="minorHAnsi" w:hAnsiTheme="minorHAnsi" w:cstheme="minorHAnsi"/>
          <w:sz w:val="22"/>
          <w:szCs w:val="22"/>
        </w:rPr>
      </w:pPr>
      <w:r w:rsidRPr="001753AA">
        <w:rPr>
          <w:rFonts w:asciiTheme="minorHAnsi" w:hAnsiTheme="minorHAnsi" w:cstheme="minorHAnsi"/>
          <w:sz w:val="22"/>
          <w:szCs w:val="22"/>
        </w:rPr>
        <w:t>Se valorará:</w:t>
      </w:r>
    </w:p>
    <w:p w14:paraId="07651BD2" w14:textId="77777777" w:rsidR="003A018D" w:rsidRPr="001753AA" w:rsidRDefault="003A018D" w:rsidP="003A018D">
      <w:pPr>
        <w:ind w:firstLine="567"/>
        <w:jc w:val="both"/>
        <w:rPr>
          <w:rFonts w:asciiTheme="minorHAnsi" w:hAnsiTheme="minorHAnsi" w:cstheme="minorHAnsi"/>
          <w:sz w:val="22"/>
          <w:szCs w:val="22"/>
        </w:rPr>
      </w:pPr>
      <w:r w:rsidRPr="001753AA">
        <w:rPr>
          <w:rFonts w:asciiTheme="minorHAnsi" w:hAnsiTheme="minorHAnsi" w:cstheme="minorHAnsi"/>
          <w:sz w:val="22"/>
          <w:szCs w:val="22"/>
        </w:rPr>
        <w:t>a) Lo novedoso/innovador a la hora de exponer (0 a 0,5 puntos) </w:t>
      </w:r>
    </w:p>
    <w:p w14:paraId="4CE8EF86" w14:textId="77777777" w:rsidR="003A018D" w:rsidRPr="001753AA" w:rsidRDefault="003A018D" w:rsidP="003A018D">
      <w:pPr>
        <w:ind w:firstLine="567"/>
        <w:jc w:val="both"/>
        <w:rPr>
          <w:rFonts w:asciiTheme="minorHAnsi" w:hAnsiTheme="minorHAnsi" w:cstheme="minorHAnsi"/>
          <w:sz w:val="22"/>
          <w:szCs w:val="22"/>
        </w:rPr>
      </w:pPr>
      <w:r w:rsidRPr="001753AA">
        <w:rPr>
          <w:rFonts w:asciiTheme="minorHAnsi" w:hAnsiTheme="minorHAnsi" w:cstheme="minorHAnsi"/>
          <w:sz w:val="22"/>
          <w:szCs w:val="22"/>
        </w:rPr>
        <w:t>b) La capacidad de síntesis y comunicación (0 a 0,5 puntos)</w:t>
      </w:r>
    </w:p>
    <w:p w14:paraId="1F39D647" w14:textId="77777777" w:rsidR="003A018D" w:rsidRPr="001753AA" w:rsidRDefault="003A018D" w:rsidP="003A018D">
      <w:pPr>
        <w:ind w:firstLine="567"/>
        <w:jc w:val="both"/>
        <w:rPr>
          <w:rFonts w:asciiTheme="minorHAnsi" w:hAnsiTheme="minorHAnsi" w:cstheme="minorHAnsi"/>
          <w:sz w:val="22"/>
          <w:szCs w:val="22"/>
        </w:rPr>
      </w:pPr>
      <w:r w:rsidRPr="001753AA">
        <w:rPr>
          <w:rFonts w:asciiTheme="minorHAnsi" w:hAnsiTheme="minorHAnsi" w:cstheme="minorHAnsi"/>
          <w:sz w:val="22"/>
          <w:szCs w:val="22"/>
        </w:rPr>
        <w:t>c) El grado de conocimiento del sector (0 a 3,5 puntos)</w:t>
      </w:r>
    </w:p>
    <w:p w14:paraId="08DE192B" w14:textId="77777777" w:rsidR="003A018D" w:rsidRPr="00E853B0" w:rsidRDefault="003A018D" w:rsidP="003A018D">
      <w:pPr>
        <w:jc w:val="both"/>
        <w:rPr>
          <w:rFonts w:asciiTheme="minorHAnsi" w:hAnsiTheme="minorHAnsi" w:cstheme="minorHAnsi"/>
          <w:sz w:val="22"/>
          <w:szCs w:val="22"/>
        </w:rPr>
      </w:pPr>
    </w:p>
    <w:p w14:paraId="4B784303" w14:textId="0DBBCC00" w:rsidR="003A018D" w:rsidRDefault="003A018D" w:rsidP="003A018D">
      <w:pPr>
        <w:jc w:val="both"/>
        <w:rPr>
          <w:rFonts w:asciiTheme="minorHAnsi" w:hAnsiTheme="minorHAnsi" w:cstheme="minorHAnsi"/>
          <w:sz w:val="22"/>
          <w:szCs w:val="22"/>
        </w:rPr>
      </w:pPr>
      <w:r w:rsidRPr="00E853B0">
        <w:rPr>
          <w:rFonts w:asciiTheme="minorHAnsi" w:hAnsiTheme="minorHAnsi" w:cstheme="minorHAnsi"/>
          <w:sz w:val="22"/>
          <w:szCs w:val="22"/>
        </w:rPr>
        <w:t>Esta prueba tendrá un valor total de 4,5 puntos</w:t>
      </w:r>
      <w:r>
        <w:rPr>
          <w:rFonts w:asciiTheme="minorHAnsi" w:hAnsiTheme="minorHAnsi" w:cstheme="minorHAnsi"/>
          <w:sz w:val="22"/>
          <w:szCs w:val="22"/>
        </w:rPr>
        <w:t xml:space="preserve">. </w:t>
      </w:r>
      <w:r w:rsidRPr="00E853B0">
        <w:rPr>
          <w:rFonts w:asciiTheme="minorHAnsi" w:hAnsiTheme="minorHAnsi" w:cstheme="minorHAnsi"/>
          <w:sz w:val="22"/>
          <w:szCs w:val="22"/>
        </w:rPr>
        <w:t xml:space="preserve">Para superar esta prueba se habrá de obtener un mínimo de </w:t>
      </w:r>
      <w:r>
        <w:rPr>
          <w:rFonts w:asciiTheme="minorHAnsi" w:hAnsiTheme="minorHAnsi" w:cstheme="minorHAnsi"/>
          <w:sz w:val="22"/>
          <w:szCs w:val="22"/>
        </w:rPr>
        <w:t>2 puntos.</w:t>
      </w:r>
    </w:p>
    <w:p w14:paraId="788DC98E" w14:textId="77777777" w:rsidR="003A018D" w:rsidRDefault="003A018D" w:rsidP="003A018D">
      <w:pPr>
        <w:jc w:val="both"/>
        <w:rPr>
          <w:rFonts w:asciiTheme="minorHAnsi" w:hAnsiTheme="minorHAnsi" w:cstheme="minorHAnsi"/>
          <w:sz w:val="22"/>
          <w:szCs w:val="22"/>
        </w:rPr>
      </w:pPr>
    </w:p>
    <w:p w14:paraId="3A9D21F0" w14:textId="0A175A62"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 fase 2</w:t>
      </w:r>
      <w:r w:rsidR="00196375" w:rsidRPr="00196375">
        <w:rPr>
          <w:rFonts w:asciiTheme="minorHAnsi" w:hAnsiTheme="minorHAnsi" w:cstheme="minorHAnsi"/>
          <w:sz w:val="22"/>
          <w:szCs w:val="22"/>
        </w:rPr>
        <w:t>, se elaborará y publicará la lista provisional, de los aspirantes presentados, con el resultado d</w:t>
      </w:r>
      <w:r>
        <w:rPr>
          <w:rFonts w:asciiTheme="minorHAnsi" w:hAnsiTheme="minorHAnsi" w:cstheme="minorHAnsi"/>
          <w:sz w:val="22"/>
          <w:szCs w:val="22"/>
        </w:rPr>
        <w:t>e la puntuación de la sub-fase 2</w:t>
      </w:r>
      <w:r w:rsidR="00196375" w:rsidRPr="00196375">
        <w:rPr>
          <w:rFonts w:asciiTheme="minorHAnsi" w:hAnsiTheme="minorHAnsi" w:cstheme="minorHAnsi"/>
          <w:sz w:val="22"/>
          <w:szCs w:val="22"/>
        </w:rPr>
        <w:t xml:space="preserve">, con periodo alegaciones (plazos en base III.1.g). </w:t>
      </w:r>
    </w:p>
    <w:p w14:paraId="392BC3E9" w14:textId="77777777" w:rsidR="00196375" w:rsidRPr="00196375" w:rsidRDefault="00196375" w:rsidP="00196375">
      <w:pPr>
        <w:jc w:val="both"/>
        <w:rPr>
          <w:rFonts w:asciiTheme="minorHAnsi" w:hAnsiTheme="minorHAnsi" w:cstheme="minorHAnsi"/>
          <w:sz w:val="22"/>
          <w:szCs w:val="22"/>
        </w:rPr>
      </w:pPr>
    </w:p>
    <w:p w14:paraId="5F07A5AC" w14:textId="4F4E1C2F"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sub-fase 2</w:t>
      </w:r>
      <w:r w:rsidR="00196375" w:rsidRPr="00196375">
        <w:rPr>
          <w:rFonts w:asciiTheme="minorHAnsi" w:hAnsiTheme="minorHAnsi" w:cstheme="minorHAnsi"/>
          <w:sz w:val="22"/>
          <w:szCs w:val="22"/>
        </w:rPr>
        <w:t>, se publicará la lista definitiva de las puntuaciones obtenidas en c</w:t>
      </w:r>
      <w:r>
        <w:rPr>
          <w:rFonts w:asciiTheme="minorHAnsi" w:hAnsiTheme="minorHAnsi" w:cstheme="minorHAnsi"/>
          <w:sz w:val="22"/>
          <w:szCs w:val="22"/>
        </w:rPr>
        <w:t>ada una de las sub-fases 1, y 2</w:t>
      </w:r>
      <w:r w:rsidR="00196375" w:rsidRPr="00196375">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436BA421"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9"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196375">
      <w:pPr>
        <w:widowControl/>
        <w:numPr>
          <w:ilvl w:val="0"/>
          <w:numId w:val="2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 xml:space="preserve">Listado de aspirantes, ordenado de mayor a menor puntuación, </w:t>
      </w:r>
      <w:bookmarkStart w:id="10"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0"/>
    <w:p w14:paraId="78DF101E" w14:textId="65E24323" w:rsidR="00196375" w:rsidRPr="00196375" w:rsidRDefault="00196375" w:rsidP="00196375">
      <w:pPr>
        <w:widowControl/>
        <w:numPr>
          <w:ilvl w:val="0"/>
          <w:numId w:val="2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9"/>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 llamamiento para la formalización de la NOVACION CONTRACTUAL de la persona seleccionada para ocupar el puesto convocado se realizará en las condiciones recogidas en la Base IV, en el </w:t>
      </w:r>
      <w:r w:rsidRPr="00196375">
        <w:rPr>
          <w:rFonts w:asciiTheme="minorHAnsi" w:eastAsia="Calibri" w:hAnsiTheme="minorHAnsi" w:cstheme="minorHAnsi"/>
          <w:sz w:val="22"/>
          <w:szCs w:val="22"/>
          <w:lang w:val="es-ES_tradnl"/>
        </w:rPr>
        <w:lastRenderedPageBreak/>
        <w:t>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1"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2" w:name="_Hlk185262814"/>
      <w:r w:rsidR="00196375" w:rsidRPr="00196375">
        <w:rPr>
          <w:rFonts w:asciiTheme="minorHAnsi" w:eastAsia="Arial Unicode MS" w:hAnsiTheme="minorHAnsi" w:cstheme="minorHAnsi"/>
          <w:sz w:val="22"/>
          <w:szCs w:val="22"/>
        </w:rPr>
        <w:t xml:space="preserve">la novación del </w:t>
      </w:r>
      <w:bookmarkEnd w:id="12"/>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1"/>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3"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3"/>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4"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4"/>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196375">
      <w:pPr>
        <w:widowControl/>
        <w:numPr>
          <w:ilvl w:val="0"/>
          <w:numId w:val="2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entenderá que declina el llamamiento y la empresa continuará con el siguiente de la lista.</w:t>
      </w:r>
    </w:p>
    <w:p w14:paraId="19BC9AAF"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2B25FE6C" w:rsidR="00196375" w:rsidRDefault="00196375" w:rsidP="00196375">
      <w:pPr>
        <w:widowControl/>
        <w:numPr>
          <w:ilvl w:val="0"/>
          <w:numId w:val="2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 xml:space="preserve">conformidad con </w:t>
      </w:r>
      <w:r w:rsidR="00A46B1B">
        <w:rPr>
          <w:rFonts w:asciiTheme="minorHAnsi" w:eastAsia="Calibri" w:hAnsiTheme="minorHAnsi" w:cstheme="minorHAnsi"/>
          <w:sz w:val="22"/>
          <w:szCs w:val="22"/>
          <w:lang w:val="es-ES_tradnl"/>
        </w:rPr>
        <w:t xml:space="preserve">las presentes bases, </w:t>
      </w:r>
      <w:r w:rsidRPr="00196375">
        <w:rPr>
          <w:rFonts w:asciiTheme="minorHAnsi" w:eastAsia="Calibri" w:hAnsiTheme="minorHAnsi" w:cstheme="minorHAnsi"/>
          <w:sz w:val="22"/>
          <w:szCs w:val="22"/>
          <w:lang w:val="es-ES_tradnl"/>
        </w:rPr>
        <w:t>la legislación vigente atendidas las circunstancias de cada momento y el informe de necesidad de la cobertura del puesto.</w:t>
      </w:r>
    </w:p>
    <w:p w14:paraId="6B9E4B40" w14:textId="1515682E" w:rsidR="00A46B1B" w:rsidRDefault="00A46B1B" w:rsidP="00A46B1B">
      <w:pPr>
        <w:widowControl/>
        <w:spacing w:line="259" w:lineRule="auto"/>
        <w:contextualSpacing/>
        <w:jc w:val="both"/>
        <w:rPr>
          <w:rFonts w:asciiTheme="minorHAnsi" w:eastAsia="Calibri" w:hAnsiTheme="minorHAnsi" w:cstheme="minorHAnsi"/>
          <w:sz w:val="22"/>
          <w:szCs w:val="22"/>
          <w:lang w:val="es-ES_tradnl"/>
        </w:rPr>
      </w:pPr>
    </w:p>
    <w:p w14:paraId="7EF52632" w14:textId="77777777" w:rsidR="00A46B1B" w:rsidRPr="00A46B1B" w:rsidRDefault="00A46B1B" w:rsidP="00A46B1B">
      <w:pPr>
        <w:widowControl/>
        <w:spacing w:line="259" w:lineRule="auto"/>
        <w:contextualSpacing/>
        <w:jc w:val="both"/>
        <w:rPr>
          <w:rFonts w:asciiTheme="minorHAnsi" w:eastAsia="Calibri" w:hAnsiTheme="minorHAnsi" w:cstheme="minorHAnsi"/>
          <w:sz w:val="22"/>
          <w:szCs w:val="22"/>
          <w:lang w:val="es-ES_tradnl"/>
        </w:rPr>
      </w:pPr>
      <w:r w:rsidRPr="00A46B1B">
        <w:rPr>
          <w:rFonts w:asciiTheme="minorHAnsi" w:eastAsia="Calibri" w:hAnsiTheme="minorHAnsi" w:cstheme="minorHAnsi"/>
          <w:sz w:val="22"/>
          <w:szCs w:val="22"/>
          <w:lang w:val="es-ES_tradnl"/>
        </w:rPr>
        <w:t xml:space="preserve">Se establecerá en la novación contractual un periodo prueba en el puesto de trabajo de 3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149DAEAC" w14:textId="77777777" w:rsidR="00A46B1B" w:rsidRPr="00196375" w:rsidRDefault="00A46B1B" w:rsidP="00A46B1B">
      <w:pPr>
        <w:widowControl/>
        <w:spacing w:line="259" w:lineRule="auto"/>
        <w:contextualSpacing/>
        <w:jc w:val="both"/>
        <w:rPr>
          <w:rFonts w:asciiTheme="minorHAnsi" w:eastAsia="Calibri" w:hAnsiTheme="minorHAnsi" w:cstheme="minorHAnsi"/>
          <w:sz w:val="22"/>
          <w:szCs w:val="22"/>
          <w:lang w:val="es-ES_tradnl"/>
        </w:rPr>
      </w:pPr>
    </w:p>
    <w:p w14:paraId="09E492D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196375">
      <w:pPr>
        <w:widowControl/>
        <w:numPr>
          <w:ilvl w:val="0"/>
          <w:numId w:val="3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4E375EC" w14:textId="51F88031" w:rsidR="00196375" w:rsidRPr="00196375" w:rsidRDefault="00386E35"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BASE V: COMISIÓN DE EVALUACIÓ</w:t>
      </w:r>
      <w:r w:rsidR="00196375" w:rsidRPr="00196375">
        <w:rPr>
          <w:rFonts w:asciiTheme="minorHAnsi" w:eastAsia="Calibri" w:hAnsiTheme="minorHAnsi" w:cstheme="minorHAnsi"/>
          <w:b/>
          <w:bCs/>
          <w:sz w:val="22"/>
          <w:szCs w:val="22"/>
        </w:rPr>
        <w:t>N</w:t>
      </w:r>
    </w:p>
    <w:p w14:paraId="252F9941" w14:textId="77777777" w:rsidR="00196375" w:rsidRPr="00F6086B" w:rsidRDefault="00196375" w:rsidP="00196375">
      <w:pPr>
        <w:shd w:val="clear" w:color="auto" w:fill="FFFFFF"/>
        <w:jc w:val="both"/>
        <w:rPr>
          <w:rFonts w:asciiTheme="minorHAnsi" w:eastAsia="Calibri" w:hAnsiTheme="minorHAnsi" w:cstheme="minorHAnsi"/>
          <w:b/>
          <w:bCs/>
          <w:sz w:val="22"/>
          <w:szCs w:val="22"/>
          <w:lang w:val="es-ES_tradnl"/>
        </w:rPr>
      </w:pPr>
      <w:bookmarkStart w:id="15" w:name="_Hlk24960797"/>
    </w:p>
    <w:p w14:paraId="2E172722" w14:textId="77777777" w:rsidR="00196375" w:rsidRPr="00F6086B" w:rsidRDefault="00196375" w:rsidP="00196375">
      <w:pPr>
        <w:shd w:val="clear" w:color="auto" w:fill="FFFFFF"/>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 xml:space="preserve">La Comisión de Evaluación en este proceso selectivo estará compuesta por TRES (3) personas. </w:t>
      </w:r>
    </w:p>
    <w:p w14:paraId="494518FF" w14:textId="1D39DAD9" w:rsidR="00196375" w:rsidRPr="00F6086B" w:rsidRDefault="009503B3"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 xml:space="preserve">1 presidenta, </w:t>
      </w:r>
      <w:r w:rsidR="00265EBB" w:rsidRPr="00F6086B">
        <w:rPr>
          <w:rFonts w:asciiTheme="minorHAnsi" w:eastAsia="Calibri" w:hAnsiTheme="minorHAnsi" w:cstheme="minorHAnsi"/>
          <w:sz w:val="22"/>
          <w:szCs w:val="22"/>
          <w:lang w:val="es-ES_tradnl"/>
        </w:rPr>
        <w:t>la director/</w:t>
      </w:r>
      <w:r w:rsidRPr="00F6086B">
        <w:rPr>
          <w:rFonts w:asciiTheme="minorHAnsi" w:eastAsia="Calibri" w:hAnsiTheme="minorHAnsi" w:cstheme="minorHAnsi"/>
          <w:sz w:val="22"/>
          <w:szCs w:val="22"/>
          <w:lang w:val="es-ES_tradnl"/>
        </w:rPr>
        <w:t>a de</w:t>
      </w:r>
      <w:r w:rsidR="00E853B0" w:rsidRPr="00F6086B">
        <w:rPr>
          <w:rFonts w:asciiTheme="minorHAnsi" w:eastAsia="Calibri" w:hAnsiTheme="minorHAnsi" w:cstheme="minorHAnsi"/>
          <w:sz w:val="22"/>
          <w:szCs w:val="22"/>
          <w:lang w:val="es-ES_tradnl"/>
        </w:rPr>
        <w:t>l departamento de</w:t>
      </w:r>
      <w:r w:rsidRPr="00F6086B">
        <w:rPr>
          <w:rFonts w:asciiTheme="minorHAnsi" w:eastAsia="Calibri" w:hAnsiTheme="minorHAnsi" w:cstheme="minorHAnsi"/>
          <w:sz w:val="22"/>
          <w:szCs w:val="22"/>
          <w:lang w:val="es-ES_tradnl"/>
        </w:rPr>
        <w:t xml:space="preserve"> Administración y </w:t>
      </w:r>
      <w:proofErr w:type="gramStart"/>
      <w:r w:rsidRPr="00F6086B">
        <w:rPr>
          <w:rFonts w:asciiTheme="minorHAnsi" w:eastAsia="Calibri" w:hAnsiTheme="minorHAnsi" w:cstheme="minorHAnsi"/>
          <w:sz w:val="22"/>
          <w:szCs w:val="22"/>
          <w:lang w:val="es-ES_tradnl"/>
        </w:rPr>
        <w:t>RR.HH</w:t>
      </w:r>
      <w:proofErr w:type="gramEnd"/>
      <w:r w:rsidR="00E853B0" w:rsidRPr="00F6086B">
        <w:rPr>
          <w:rFonts w:asciiTheme="minorHAnsi" w:eastAsia="Calibri" w:hAnsiTheme="minorHAnsi" w:cstheme="minorHAnsi"/>
          <w:sz w:val="22"/>
          <w:szCs w:val="22"/>
          <w:lang w:val="es-ES_tradnl"/>
        </w:rPr>
        <w:t xml:space="preserve"> de la entidad</w:t>
      </w:r>
      <w:r w:rsidRPr="00F6086B">
        <w:rPr>
          <w:rFonts w:asciiTheme="minorHAnsi" w:eastAsia="Calibri" w:hAnsiTheme="minorHAnsi" w:cstheme="minorHAnsi"/>
          <w:sz w:val="22"/>
          <w:szCs w:val="22"/>
          <w:lang w:val="es-ES_tradnl"/>
        </w:rPr>
        <w:t>.</w:t>
      </w:r>
    </w:p>
    <w:p w14:paraId="7ADCB9B6" w14:textId="58324BAC" w:rsidR="00196375" w:rsidRPr="00F6086B" w:rsidRDefault="00196375"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2 vocales designados por la empresa</w:t>
      </w:r>
    </w:p>
    <w:p w14:paraId="1C8DDE6D" w14:textId="16FAEDB4" w:rsidR="00457AF4" w:rsidRPr="00F6086B" w:rsidRDefault="00F6086B" w:rsidP="00457AF4">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La directora de área de negocios de Invertir de Canarias en la empresa.</w:t>
      </w:r>
    </w:p>
    <w:p w14:paraId="1D92C896" w14:textId="239FA17F" w:rsidR="00457AF4" w:rsidRPr="00F6086B" w:rsidRDefault="00F6086B" w:rsidP="00457AF4">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El director de área de negocio de Promoción Exterior</w:t>
      </w:r>
      <w:r w:rsidR="005028C4" w:rsidRPr="00F6086B">
        <w:rPr>
          <w:rFonts w:asciiTheme="minorHAnsi" w:eastAsia="Calibri" w:hAnsiTheme="minorHAnsi" w:cstheme="minorHAnsi"/>
          <w:sz w:val="22"/>
          <w:szCs w:val="22"/>
          <w:lang w:val="es-ES_tradnl"/>
        </w:rPr>
        <w:t xml:space="preserve"> en la empresa.</w:t>
      </w:r>
    </w:p>
    <w:p w14:paraId="7D48BF7C" w14:textId="77777777" w:rsidR="005028C4" w:rsidRPr="00F6086B" w:rsidRDefault="005028C4" w:rsidP="005028C4">
      <w:pPr>
        <w:widowControl/>
        <w:shd w:val="clear" w:color="auto" w:fill="FFFFFF"/>
        <w:tabs>
          <w:tab w:val="left" w:pos="3060"/>
        </w:tabs>
        <w:ind w:left="1440"/>
        <w:jc w:val="both"/>
        <w:rPr>
          <w:rFonts w:asciiTheme="minorHAnsi" w:eastAsia="Calibri" w:hAnsiTheme="minorHAnsi" w:cstheme="minorHAnsi"/>
          <w:sz w:val="22"/>
          <w:szCs w:val="22"/>
          <w:lang w:val="es-ES_tradnl"/>
        </w:rPr>
      </w:pPr>
    </w:p>
    <w:p w14:paraId="00CD7B79" w14:textId="31956D45" w:rsidR="00196375" w:rsidRDefault="00196375" w:rsidP="00196375">
      <w:pPr>
        <w:shd w:val="clear" w:color="auto" w:fill="FFFFFF"/>
        <w:jc w:val="both"/>
        <w:rPr>
          <w:rFonts w:asciiTheme="minorHAnsi" w:eastAsia="Calibri" w:hAnsiTheme="minorHAnsi" w:cstheme="minorHAnsi"/>
          <w:sz w:val="22"/>
          <w:szCs w:val="22"/>
          <w:lang w:val="es-ES_tradnl"/>
        </w:rPr>
      </w:pPr>
      <w:r w:rsidRPr="00F6086B">
        <w:rPr>
          <w:rFonts w:asciiTheme="minorHAnsi" w:eastAsia="Calibri" w:hAnsiTheme="minorHAnsi" w:cstheme="minorHAnsi"/>
          <w:sz w:val="22"/>
          <w:szCs w:val="22"/>
          <w:lang w:val="es-ES_tradnl"/>
        </w:rPr>
        <w:t>Uno de los tres miembros habrá de contar con experiencia profesional en el área funcional del puesto convocado y ser titulado universitario.</w:t>
      </w:r>
    </w:p>
    <w:p w14:paraId="4C8DC689" w14:textId="3513562E" w:rsidR="00D16253" w:rsidRDefault="00D16253" w:rsidP="00196375">
      <w:pPr>
        <w:shd w:val="clear" w:color="auto" w:fill="FFFFFF"/>
        <w:jc w:val="both"/>
        <w:rPr>
          <w:rFonts w:asciiTheme="minorHAnsi" w:eastAsia="Calibri" w:hAnsiTheme="minorHAnsi" w:cstheme="minorHAnsi"/>
          <w:sz w:val="22"/>
          <w:szCs w:val="22"/>
          <w:lang w:val="es-ES_tradnl"/>
        </w:rPr>
      </w:pPr>
    </w:p>
    <w:p w14:paraId="08204E58" w14:textId="77777777" w:rsidR="00D16253" w:rsidRPr="00F726B1" w:rsidRDefault="00D16253" w:rsidP="00D16253">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66068A46"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p>
    <w:p w14:paraId="23F39DE9"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6"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6"/>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recusación y/o la abstención se formulará por escrito, en el término de dos (2) días naturales a contar desde la toma de conocimiento de la circunstancia que le da indicando la causa o causas 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Comisión de Evaluación o en el caso que proceda, la empresa especializada, será competente 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7" w:name="_Toc85447103"/>
      <w:bookmarkEnd w:id="15"/>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7"/>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bookmarkStart w:id="18"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77777777" w:rsidR="00196375" w:rsidRPr="00196375" w:rsidRDefault="00196375" w:rsidP="00F01757">
      <w:pPr>
        <w:widowControl/>
        <w:numPr>
          <w:ilvl w:val="0"/>
          <w:numId w:val="2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656A1CA6" w14:textId="5F18C589" w:rsidR="00196375" w:rsidRPr="00196375" w:rsidRDefault="00196375" w:rsidP="00F01757">
      <w:pPr>
        <w:keepNext/>
        <w:keepLines/>
        <w:spacing w:before="600" w:after="120" w:line="276" w:lineRule="auto"/>
        <w:jc w:val="both"/>
        <w:outlineLvl w:val="0"/>
        <w:rPr>
          <w:rFonts w:asciiTheme="minorHAnsi" w:eastAsia="Calibri" w:hAnsiTheme="minorHAnsi" w:cstheme="minorHAnsi"/>
          <w:b/>
          <w:bCs/>
          <w:sz w:val="22"/>
          <w:szCs w:val="22"/>
          <w:lang w:val="es-ES_tradnl"/>
        </w:rPr>
      </w:pPr>
      <w:bookmarkStart w:id="19" w:name="_Toc85447105"/>
      <w:bookmarkStart w:id="20" w:name="_Hlk180497092"/>
      <w:bookmarkEnd w:id="18"/>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19"/>
    </w:p>
    <w:bookmarkEnd w:id="20"/>
    <w:p w14:paraId="32D9FF05"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7019402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2E010772" w14:textId="1F21D642" w:rsidR="00A46B1B" w:rsidRPr="00A46B1B" w:rsidRDefault="00A46B1B" w:rsidP="00A46B1B">
      <w:pPr>
        <w:spacing w:line="259" w:lineRule="auto"/>
        <w:jc w:val="both"/>
        <w:rPr>
          <w:rFonts w:asciiTheme="minorHAnsi" w:eastAsia="Calibri" w:hAnsiTheme="minorHAnsi" w:cstheme="minorHAnsi"/>
          <w:b/>
          <w:bCs/>
          <w:sz w:val="22"/>
          <w:szCs w:val="22"/>
          <w:lang w:val="es-ES_tradnl"/>
        </w:rPr>
      </w:pPr>
      <w:r w:rsidRPr="00A46B1B">
        <w:rPr>
          <w:rFonts w:asciiTheme="minorHAnsi" w:eastAsia="Calibri" w:hAnsiTheme="minorHAnsi" w:cstheme="minorHAnsi"/>
          <w:b/>
          <w:bCs/>
          <w:sz w:val="22"/>
          <w:szCs w:val="22"/>
          <w:lang w:val="es-ES_tradnl"/>
        </w:rPr>
        <w:t>BASE VIII. FALTA DE COBERTURA DEL PUE</w:t>
      </w:r>
      <w:r w:rsidR="00550B73">
        <w:rPr>
          <w:rFonts w:asciiTheme="minorHAnsi" w:eastAsia="Calibri" w:hAnsiTheme="minorHAnsi" w:cstheme="minorHAnsi"/>
          <w:b/>
          <w:bCs/>
          <w:sz w:val="22"/>
          <w:szCs w:val="22"/>
          <w:lang w:val="es-ES_tradnl"/>
        </w:rPr>
        <w:t>S</w:t>
      </w:r>
      <w:r w:rsidRPr="00A46B1B">
        <w:rPr>
          <w:rFonts w:asciiTheme="minorHAnsi" w:eastAsia="Calibri" w:hAnsiTheme="minorHAnsi" w:cstheme="minorHAnsi"/>
          <w:b/>
          <w:bCs/>
          <w:sz w:val="22"/>
          <w:szCs w:val="22"/>
          <w:lang w:val="es-ES_tradnl"/>
        </w:rPr>
        <w:t>TO CONVOCADO.</w:t>
      </w:r>
    </w:p>
    <w:p w14:paraId="78876CD6" w14:textId="77777777" w:rsidR="00A46B1B" w:rsidRPr="00A46B1B" w:rsidRDefault="00A46B1B" w:rsidP="00A46B1B">
      <w:pPr>
        <w:spacing w:line="259" w:lineRule="auto"/>
        <w:jc w:val="both"/>
        <w:rPr>
          <w:rFonts w:asciiTheme="minorHAnsi" w:eastAsia="Calibri" w:hAnsiTheme="minorHAnsi" w:cstheme="minorHAnsi"/>
          <w:sz w:val="22"/>
          <w:szCs w:val="22"/>
          <w:lang w:val="es-ES_tradnl"/>
        </w:rPr>
      </w:pPr>
      <w:r w:rsidRPr="00A46B1B">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13BFE4A1" w14:textId="77777777" w:rsidR="00196375" w:rsidRPr="00A46B1B" w:rsidRDefault="00196375" w:rsidP="00196375">
      <w:pPr>
        <w:spacing w:line="259" w:lineRule="auto"/>
        <w:jc w:val="both"/>
        <w:rPr>
          <w:rFonts w:asciiTheme="minorHAnsi" w:eastAsia="Calibri" w:hAnsiTheme="minorHAnsi" w:cstheme="minorHAnsi"/>
          <w:sz w:val="22"/>
          <w:szCs w:val="22"/>
          <w:lang w:val="es-ES_tradnl"/>
        </w:rPr>
      </w:pPr>
    </w:p>
    <w:p w14:paraId="1023FC1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F8AD678" w14:textId="77FD7696" w:rsidR="00F9198F" w:rsidRDefault="00F9198F">
      <w:pPr>
        <w:widowControl/>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br w:type="page"/>
      </w:r>
    </w:p>
    <w:p w14:paraId="1C52AAD0" w14:textId="77777777" w:rsidR="00196375" w:rsidRPr="00196375" w:rsidRDefault="00196375" w:rsidP="00196375">
      <w:pPr>
        <w:pBdr>
          <w:top w:val="single" w:sz="4" w:space="1" w:color="auto"/>
          <w:left w:val="single" w:sz="4" w:space="4" w:color="auto"/>
          <w:bottom w:val="single" w:sz="4" w:space="1" w:color="auto"/>
          <w:right w:val="single" w:sz="4" w:space="4" w:color="auto"/>
        </w:pBdr>
        <w:spacing w:before="100" w:beforeAutospacing="1" w:afterAutospacing="1"/>
        <w:jc w:val="center"/>
        <w:rPr>
          <w:rFonts w:asciiTheme="minorHAnsi" w:eastAsia="Calibri" w:hAnsiTheme="minorHAnsi" w:cstheme="minorHAnsi"/>
          <w:sz w:val="22"/>
          <w:szCs w:val="22"/>
        </w:rPr>
      </w:pPr>
      <w:r w:rsidRPr="00196375">
        <w:rPr>
          <w:rFonts w:asciiTheme="minorHAnsi" w:eastAsia="Calibri" w:hAnsiTheme="minorHAnsi" w:cstheme="minorHAnsi"/>
          <w:b/>
          <w:bCs/>
          <w:sz w:val="22"/>
          <w:szCs w:val="22"/>
        </w:rPr>
        <w:lastRenderedPageBreak/>
        <w:t>ANEXO I: INSTANCIA SOLICITUD ASPIRANTE</w:t>
      </w:r>
    </w:p>
    <w:p w14:paraId="47AFDE53" w14:textId="35D2CB20"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PROCESO DE PROMOCIÓN INTERNA DE SELECCIÓ</w:t>
      </w:r>
      <w:r w:rsidR="008A32D9">
        <w:rPr>
          <w:rFonts w:asciiTheme="minorHAnsi" w:hAnsiTheme="minorHAnsi" w:cstheme="minorHAnsi"/>
          <w:b/>
          <w:sz w:val="22"/>
          <w:szCs w:val="22"/>
        </w:rPr>
        <w:t xml:space="preserve">N DE PERSONAL PARA LA COBERTURA </w:t>
      </w:r>
      <w:r w:rsidR="008A32D9" w:rsidRPr="00196375">
        <w:rPr>
          <w:rFonts w:asciiTheme="minorHAnsi" w:hAnsiTheme="minorHAnsi" w:cstheme="minorHAnsi"/>
          <w:b/>
          <w:sz w:val="22"/>
          <w:szCs w:val="22"/>
        </w:rPr>
        <w:t xml:space="preserve">DE UN (1) PUESTO </w:t>
      </w:r>
      <w:r w:rsidR="008A32D9">
        <w:rPr>
          <w:rFonts w:asciiTheme="minorHAnsi" w:hAnsiTheme="minorHAnsi" w:cstheme="minorHAnsi"/>
          <w:b/>
          <w:sz w:val="22"/>
          <w:szCs w:val="22"/>
        </w:rPr>
        <w:t xml:space="preserve">DE </w:t>
      </w:r>
      <w:r w:rsidR="00A01342" w:rsidRPr="005028C4">
        <w:rPr>
          <w:rFonts w:asciiTheme="minorHAnsi" w:hAnsiTheme="minorHAnsi" w:cstheme="minorHAnsi"/>
          <w:b/>
          <w:sz w:val="22"/>
          <w:szCs w:val="22"/>
        </w:rPr>
        <w:t xml:space="preserve">TÉCNICO/A </w:t>
      </w:r>
      <w:r w:rsidR="002F6BAD" w:rsidRPr="005028C4">
        <w:rPr>
          <w:rFonts w:asciiTheme="minorHAnsi" w:hAnsiTheme="minorHAnsi" w:cstheme="minorHAnsi"/>
          <w:b/>
          <w:sz w:val="22"/>
          <w:szCs w:val="22"/>
        </w:rPr>
        <w:t xml:space="preserve">COORDINADOR </w:t>
      </w:r>
      <w:r w:rsidR="00D76099" w:rsidRPr="005028C4">
        <w:rPr>
          <w:rFonts w:asciiTheme="minorHAnsi" w:hAnsiTheme="minorHAnsi" w:cstheme="minorHAnsi"/>
          <w:b/>
          <w:sz w:val="22"/>
          <w:szCs w:val="22"/>
        </w:rPr>
        <w:t>DEL SECTOR AUDIOVISUAL</w:t>
      </w:r>
      <w:r w:rsidR="00A01342" w:rsidRPr="005028C4">
        <w:rPr>
          <w:rFonts w:asciiTheme="minorHAnsi" w:hAnsiTheme="minorHAnsi" w:cstheme="minorHAnsi"/>
          <w:b/>
          <w:sz w:val="22"/>
          <w:szCs w:val="22"/>
        </w:rPr>
        <w:t xml:space="preserve"> </w:t>
      </w:r>
      <w:r w:rsidR="008A32D9" w:rsidRPr="005028C4">
        <w:rPr>
          <w:rFonts w:asciiTheme="minorHAnsi" w:hAnsiTheme="minorHAnsi" w:cstheme="minorHAnsi"/>
          <w:b/>
          <w:sz w:val="22"/>
          <w:szCs w:val="22"/>
        </w:rPr>
        <w:t xml:space="preserve">EN </w:t>
      </w:r>
      <w:r w:rsidR="008A32D9" w:rsidRPr="00196375">
        <w:rPr>
          <w:rFonts w:asciiTheme="minorHAnsi" w:hAnsiTheme="minorHAnsi" w:cstheme="minorHAnsi"/>
          <w:b/>
          <w:sz w:val="22"/>
          <w:szCs w:val="22"/>
        </w:rPr>
        <w:t xml:space="preserve">LA </w:t>
      </w:r>
      <w:r w:rsidR="008A32D9">
        <w:rPr>
          <w:rFonts w:asciiTheme="minorHAnsi" w:hAnsiTheme="minorHAnsi" w:cstheme="minorHAnsi"/>
          <w:b/>
          <w:sz w:val="22"/>
          <w:szCs w:val="22"/>
        </w:rPr>
        <w:t>SOCIEDAD CANAR</w:t>
      </w:r>
      <w:r w:rsidR="00B83057">
        <w:rPr>
          <w:rFonts w:asciiTheme="minorHAnsi" w:hAnsiTheme="minorHAnsi" w:cstheme="minorHAnsi"/>
          <w:b/>
          <w:sz w:val="22"/>
          <w:szCs w:val="22"/>
        </w:rPr>
        <w:t>IA DE FOMENTO ECONÓM</w:t>
      </w:r>
      <w:r w:rsidR="008A32D9">
        <w:rPr>
          <w:rFonts w:asciiTheme="minorHAnsi" w:hAnsiTheme="minorHAnsi" w:cstheme="minorHAnsi"/>
          <w:b/>
          <w:sz w:val="22"/>
          <w:szCs w:val="22"/>
        </w:rPr>
        <w:t xml:space="preserve">ICO, S.A., </w:t>
      </w:r>
      <w:r w:rsidR="008A32D9" w:rsidRPr="00196375">
        <w:rPr>
          <w:rFonts w:asciiTheme="minorHAnsi" w:hAnsiTheme="minorHAnsi" w:cstheme="minorHAnsi"/>
          <w:b/>
          <w:sz w:val="22"/>
          <w:szCs w:val="22"/>
        </w:rPr>
        <w:t>PROEXCA.</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40CBF4C2" w:rsidR="00196375" w:rsidRPr="00196375" w:rsidRDefault="00196375" w:rsidP="00196375">
      <w:pPr>
        <w:widowControl/>
        <w:numPr>
          <w:ilvl w:val="0"/>
          <w:numId w:val="2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A01342" w:rsidRPr="00A01342">
        <w:rPr>
          <w:rFonts w:asciiTheme="minorHAnsi" w:eastAsia="Calibri" w:hAnsiTheme="minorHAnsi" w:cstheme="minorHAnsi"/>
          <w:bCs/>
          <w:sz w:val="22"/>
          <w:szCs w:val="22"/>
        </w:rPr>
        <w:t xml:space="preserve">TÉCNICO/A COORDINACIÓN DEL SECTOR </w:t>
      </w:r>
      <w:r w:rsidR="00B74B92">
        <w:rPr>
          <w:rFonts w:asciiTheme="minorHAnsi" w:eastAsia="Calibri" w:hAnsiTheme="minorHAnsi" w:cstheme="minorHAnsi"/>
          <w:bCs/>
          <w:sz w:val="22"/>
          <w:szCs w:val="22"/>
        </w:rPr>
        <w:t xml:space="preserve">AUDIOVISUAL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w:t>
      </w:r>
      <w:proofErr w:type="spellStart"/>
      <w:r w:rsidRPr="00196375">
        <w:rPr>
          <w:rFonts w:asciiTheme="minorHAnsi" w:eastAsia="Calibri" w:hAnsiTheme="minorHAnsi" w:cstheme="minorHAnsi"/>
          <w:sz w:val="22"/>
          <w:szCs w:val="22"/>
        </w:rPr>
        <w:t>P</w:t>
      </w:r>
      <w:r w:rsidR="0033774E">
        <w:rPr>
          <w:rFonts w:asciiTheme="minorHAnsi" w:eastAsia="Calibri" w:hAnsiTheme="minorHAnsi" w:cstheme="minorHAnsi"/>
          <w:sz w:val="22"/>
          <w:szCs w:val="22"/>
        </w:rPr>
        <w:t>roexca</w:t>
      </w:r>
      <w:proofErr w:type="spellEnd"/>
      <w:r w:rsidR="0033774E">
        <w:rPr>
          <w:rFonts w:asciiTheme="minorHAnsi" w:eastAsia="Calibri" w:hAnsiTheme="minorHAnsi" w:cstheme="minorHAnsi"/>
          <w:sz w:val="22"/>
          <w:szCs w:val="22"/>
        </w:rPr>
        <w:t>.</w:t>
      </w:r>
    </w:p>
    <w:p w14:paraId="05F09A49" w14:textId="70E87DDE"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196375">
      <w:pPr>
        <w:widowControl/>
        <w:numPr>
          <w:ilvl w:val="0"/>
          <w:numId w:val="2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B4AF83A"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*limitaciones (auditivas, visuales, movilidad, </w:t>
      </w:r>
      <w:proofErr w:type="spellStart"/>
      <w:r w:rsidRPr="00196375">
        <w:rPr>
          <w:rFonts w:asciiTheme="minorHAnsi" w:eastAsia="Calibri" w:hAnsiTheme="minorHAnsi" w:cstheme="minorHAnsi"/>
          <w:sz w:val="22"/>
          <w:szCs w:val="22"/>
        </w:rPr>
        <w:t>etc</w:t>
      </w:r>
      <w:proofErr w:type="spellEnd"/>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lastRenderedPageBreak/>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512CF3">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512CF3">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1"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77777777"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proofErr w:type="gramStart"/>
            <w:r w:rsidRPr="00196375">
              <w:rPr>
                <w:rFonts w:asciiTheme="minorHAnsi" w:hAnsiTheme="minorHAnsi" w:cstheme="minorHAnsi"/>
                <w:b/>
                <w:sz w:val="22"/>
                <w:szCs w:val="22"/>
              </w:rPr>
              <w:t>Cumple?*</w:t>
            </w:r>
            <w:proofErr w:type="gramEnd"/>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1"/>
      <w:tr w:rsidR="00196375" w:rsidRPr="00196375" w14:paraId="4D2BF541" w14:textId="77777777" w:rsidTr="00512CF3">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512CF3">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512CF3">
        <w:trPr>
          <w:trHeight w:val="151"/>
        </w:trPr>
        <w:tc>
          <w:tcPr>
            <w:tcW w:w="4380" w:type="dxa"/>
            <w:shd w:val="clear" w:color="auto" w:fill="auto"/>
          </w:tcPr>
          <w:p w14:paraId="602C25E1" w14:textId="34397A9C" w:rsidR="00E20626" w:rsidRPr="00196375" w:rsidRDefault="00E20626" w:rsidP="00E56B32">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3. Idioma inglés </w:t>
            </w:r>
            <w:r w:rsidR="00DA7A9A">
              <w:rPr>
                <w:rFonts w:asciiTheme="minorHAnsi" w:hAnsiTheme="minorHAnsi" w:cstheme="minorHAnsi"/>
                <w:bCs/>
                <w:sz w:val="22"/>
                <w:szCs w:val="22"/>
              </w:rPr>
              <w:t>C1 Base II.1.3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196375" w14:paraId="4458ECF0" w14:textId="77777777" w:rsidTr="00512CF3">
        <w:trPr>
          <w:trHeight w:val="369"/>
        </w:trPr>
        <w:tc>
          <w:tcPr>
            <w:tcW w:w="4380" w:type="dxa"/>
            <w:shd w:val="clear" w:color="auto" w:fill="auto"/>
          </w:tcPr>
          <w:p w14:paraId="5A952ABF" w14:textId="3C39BC88"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6276CB">
              <w:rPr>
                <w:rFonts w:asciiTheme="minorHAnsi" w:hAnsiTheme="minorHAnsi" w:cstheme="minorHAnsi"/>
                <w:bCs/>
                <w:sz w:val="22"/>
                <w:szCs w:val="22"/>
              </w:rPr>
              <w:t>1.4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MICROSOFT (Word, Excel y Access)</w:t>
            </w:r>
          </w:p>
          <w:p w14:paraId="458106EC"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01F36128" w14:textId="08D192E0" w:rsidR="00196375" w:rsidRPr="00196375" w:rsidRDefault="00196375" w:rsidP="00196375">
            <w:pPr>
              <w:spacing w:line="259" w:lineRule="auto"/>
              <w:rPr>
                <w:rFonts w:asciiTheme="minorHAnsi" w:hAnsiTheme="minorHAnsi" w:cstheme="minorHAnsi"/>
                <w:b/>
                <w:sz w:val="22"/>
                <w:szCs w:val="22"/>
              </w:rPr>
            </w:pPr>
          </w:p>
          <w:p w14:paraId="70E2F1B4" w14:textId="77777777" w:rsidR="00196375" w:rsidRPr="00196375" w:rsidRDefault="00196375" w:rsidP="00196375">
            <w:pPr>
              <w:spacing w:line="259" w:lineRule="auto"/>
              <w:rPr>
                <w:rFonts w:asciiTheme="minorHAnsi" w:hAnsiTheme="minorHAnsi" w:cstheme="minorHAnsi"/>
                <w:b/>
                <w:sz w:val="22"/>
                <w:szCs w:val="22"/>
              </w:rPr>
            </w:pPr>
          </w:p>
          <w:p w14:paraId="4D5F6CB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60DBAA96"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662C161B" w14:textId="47696E96" w:rsidR="00196375" w:rsidRPr="00196375" w:rsidRDefault="00196375" w:rsidP="00196375">
            <w:pPr>
              <w:spacing w:line="259" w:lineRule="auto"/>
              <w:rPr>
                <w:rFonts w:asciiTheme="minorHAnsi" w:hAnsiTheme="minorHAnsi" w:cstheme="minorHAnsi"/>
                <w:b/>
                <w:noProof/>
                <w:sz w:val="22"/>
                <w:szCs w:val="22"/>
              </w:rPr>
            </w:pPr>
          </w:p>
        </w:tc>
      </w:tr>
      <w:tr w:rsidR="00196375" w:rsidRPr="00196375" w14:paraId="3CC3369C" w14:textId="77777777" w:rsidTr="00512CF3">
        <w:trPr>
          <w:trHeight w:val="311"/>
        </w:trPr>
        <w:tc>
          <w:tcPr>
            <w:tcW w:w="4380" w:type="dxa"/>
            <w:shd w:val="clear" w:color="auto" w:fill="auto"/>
          </w:tcPr>
          <w:p w14:paraId="228698F1" w14:textId="45620009"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6276CB">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512CF3">
        <w:trPr>
          <w:trHeight w:val="854"/>
        </w:trPr>
        <w:tc>
          <w:tcPr>
            <w:tcW w:w="4380" w:type="dxa"/>
            <w:shd w:val="clear" w:color="auto" w:fill="D9D9D9"/>
          </w:tcPr>
          <w:p w14:paraId="2812D67D"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MÉRITOS</w:t>
            </w:r>
          </w:p>
          <w:p w14:paraId="75BB4EC0" w14:textId="77777777" w:rsidR="00196375" w:rsidRPr="00196375" w:rsidRDefault="00196375" w:rsidP="00196375">
            <w:pPr>
              <w:rPr>
                <w:rFonts w:asciiTheme="minorHAnsi" w:hAnsiTheme="minorHAnsi" w:cstheme="minorHAnsi"/>
                <w:b/>
                <w:sz w:val="22"/>
                <w:szCs w:val="22"/>
              </w:rPr>
            </w:pPr>
          </w:p>
          <w:p w14:paraId="2DC917AF" w14:textId="77777777" w:rsidR="00196375" w:rsidRPr="00196375" w:rsidRDefault="00196375" w:rsidP="00196375">
            <w:pPr>
              <w:rPr>
                <w:rFonts w:asciiTheme="minorHAnsi" w:hAnsiTheme="minorHAnsi" w:cstheme="minorHAnsi"/>
                <w:b/>
                <w:color w:val="FF0000"/>
                <w:sz w:val="22"/>
                <w:szCs w:val="22"/>
              </w:rPr>
            </w:pPr>
          </w:p>
        </w:tc>
        <w:tc>
          <w:tcPr>
            <w:tcW w:w="1506" w:type="dxa"/>
            <w:shd w:val="clear" w:color="auto" w:fill="D9D9D9"/>
          </w:tcPr>
          <w:p w14:paraId="169E58D6" w14:textId="667BE7F5"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3F6AC7"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 xml:space="preserve">Auto </w:t>
            </w:r>
            <w:proofErr w:type="spellStart"/>
            <w:r w:rsidRPr="00196375">
              <w:rPr>
                <w:rFonts w:asciiTheme="minorHAnsi" w:hAnsiTheme="minorHAnsi" w:cstheme="minorHAnsi"/>
                <w:b/>
                <w:sz w:val="22"/>
                <w:szCs w:val="22"/>
              </w:rPr>
              <w:t>baremación</w:t>
            </w:r>
            <w:proofErr w:type="spellEnd"/>
            <w:r w:rsidRPr="00196375">
              <w:rPr>
                <w:rFonts w:asciiTheme="minorHAnsi" w:hAnsiTheme="minorHAnsi" w:cstheme="minorHAnsi"/>
                <w:b/>
                <w:sz w:val="22"/>
                <w:szCs w:val="22"/>
              </w:rPr>
              <w:t>,</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512CF3">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2"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bookmarkEnd w:id="22"/>
      <w:tr w:rsidR="00BE5C1C" w:rsidRPr="00196375" w14:paraId="56DD97BE" w14:textId="77777777" w:rsidTr="00512CF3">
        <w:trPr>
          <w:trHeight w:val="999"/>
        </w:trPr>
        <w:tc>
          <w:tcPr>
            <w:tcW w:w="4380" w:type="dxa"/>
            <w:shd w:val="clear" w:color="auto" w:fill="auto"/>
          </w:tcPr>
          <w:p w14:paraId="281C8B4D" w14:textId="2B44B415" w:rsidR="00BE5C1C" w:rsidRPr="000362F6" w:rsidRDefault="00BE5C1C" w:rsidP="00BE5C1C">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Pr="000362F6">
              <w:rPr>
                <w:rFonts w:asciiTheme="minorHAnsi" w:hAnsiTheme="minorHAnsi" w:cstheme="minorHAnsi"/>
                <w:bCs/>
                <w:sz w:val="22"/>
                <w:szCs w:val="22"/>
                <w:lang w:val="pt-PT"/>
              </w:rPr>
              <w:t xml:space="preserve">Titulación universitaria oficial, grado o licenciatura, master, experto, etc </w:t>
            </w:r>
            <w:r>
              <w:rPr>
                <w:rFonts w:asciiTheme="minorHAnsi" w:hAnsiTheme="minorHAnsi" w:cstheme="minorHAnsi"/>
                <w:bCs/>
                <w:sz w:val="22"/>
                <w:szCs w:val="22"/>
                <w:lang w:val="pt-PT"/>
              </w:rPr>
              <w:t xml:space="preserve">en las ramas de </w:t>
            </w:r>
            <w:r w:rsidRPr="00FF0D3E">
              <w:rPr>
                <w:rFonts w:asciiTheme="minorHAnsi" w:hAnsiTheme="minorHAnsi" w:cstheme="minorHAnsi"/>
                <w:bCs/>
                <w:sz w:val="22"/>
                <w:szCs w:val="22"/>
              </w:rPr>
              <w:t>administración de empresas, economía, comercio internacional, negocios internacionales y/o relaciones internacionales, tecnología y/o innovación.</w:t>
            </w:r>
          </w:p>
        </w:tc>
        <w:tc>
          <w:tcPr>
            <w:tcW w:w="1506" w:type="dxa"/>
            <w:shd w:val="clear" w:color="auto" w:fill="auto"/>
          </w:tcPr>
          <w:p w14:paraId="6A18C48A" w14:textId="77777777" w:rsidR="00BE5C1C" w:rsidRPr="00196375" w:rsidRDefault="00BE5C1C" w:rsidP="00BE5C1C">
            <w:pPr>
              <w:spacing w:line="259" w:lineRule="auto"/>
              <w:rPr>
                <w:rFonts w:asciiTheme="minorHAnsi" w:hAnsiTheme="minorHAnsi" w:cstheme="minorHAnsi"/>
                <w:b/>
                <w:sz w:val="22"/>
                <w:szCs w:val="22"/>
              </w:rPr>
            </w:pPr>
          </w:p>
        </w:tc>
        <w:tc>
          <w:tcPr>
            <w:tcW w:w="2120" w:type="dxa"/>
            <w:shd w:val="clear" w:color="auto" w:fill="auto"/>
          </w:tcPr>
          <w:p w14:paraId="5338CB7B" w14:textId="77777777" w:rsidR="00BE5C1C" w:rsidRPr="00196375" w:rsidRDefault="00BE5C1C" w:rsidP="00BE5C1C">
            <w:pPr>
              <w:spacing w:line="259" w:lineRule="auto"/>
              <w:rPr>
                <w:rFonts w:asciiTheme="minorHAnsi" w:hAnsiTheme="minorHAnsi" w:cstheme="minorHAnsi"/>
                <w:b/>
                <w:sz w:val="22"/>
                <w:szCs w:val="22"/>
              </w:rPr>
            </w:pPr>
          </w:p>
        </w:tc>
        <w:tc>
          <w:tcPr>
            <w:tcW w:w="1909" w:type="dxa"/>
            <w:shd w:val="clear" w:color="auto" w:fill="auto"/>
          </w:tcPr>
          <w:p w14:paraId="44E3165C" w14:textId="77777777" w:rsidR="00BE5C1C" w:rsidRPr="00196375" w:rsidRDefault="00BE5C1C" w:rsidP="00BE5C1C">
            <w:pPr>
              <w:spacing w:line="259" w:lineRule="auto"/>
              <w:rPr>
                <w:rFonts w:asciiTheme="minorHAnsi" w:hAnsiTheme="minorHAnsi" w:cstheme="minorHAnsi"/>
                <w:b/>
                <w:sz w:val="22"/>
                <w:szCs w:val="22"/>
              </w:rPr>
            </w:pPr>
          </w:p>
        </w:tc>
      </w:tr>
      <w:tr w:rsidR="00BE5C1C" w:rsidRPr="00196375" w14:paraId="29D1D7CF" w14:textId="77777777" w:rsidTr="00512CF3">
        <w:trPr>
          <w:trHeight w:val="369"/>
        </w:trPr>
        <w:tc>
          <w:tcPr>
            <w:tcW w:w="4380" w:type="dxa"/>
            <w:shd w:val="clear" w:color="auto" w:fill="auto"/>
          </w:tcPr>
          <w:p w14:paraId="2DE05329" w14:textId="0DB7F1D5" w:rsidR="00BE5C1C" w:rsidRPr="00196375" w:rsidRDefault="00BE5C1C" w:rsidP="00BE5C1C">
            <w:pPr>
              <w:contextualSpacing/>
              <w:jc w:val="both"/>
              <w:rPr>
                <w:rFonts w:asciiTheme="minorHAnsi" w:hAnsiTheme="minorHAnsi" w:cstheme="minorHAnsi"/>
                <w:sz w:val="22"/>
                <w:szCs w:val="22"/>
              </w:rPr>
            </w:pPr>
            <w:bookmarkStart w:id="23" w:name="_Hlk184898023"/>
            <w:r>
              <w:rPr>
                <w:rFonts w:asciiTheme="minorHAnsi" w:hAnsiTheme="minorHAnsi" w:cstheme="minorHAnsi"/>
                <w:sz w:val="22"/>
                <w:szCs w:val="22"/>
              </w:rPr>
              <w:t>3</w:t>
            </w:r>
            <w:r w:rsidRPr="00196375">
              <w:rPr>
                <w:rFonts w:asciiTheme="minorHAnsi" w:hAnsiTheme="minorHAnsi" w:cstheme="minorHAnsi"/>
                <w:b/>
                <w:bCs/>
                <w:sz w:val="22"/>
                <w:szCs w:val="22"/>
              </w:rPr>
              <w:t>.-</w:t>
            </w:r>
            <w:r w:rsidRPr="000362F6">
              <w:rPr>
                <w:rFonts w:asciiTheme="minorHAnsi" w:hAnsiTheme="minorHAnsi" w:cstheme="minorHAnsi"/>
                <w:bCs/>
                <w:sz w:val="22"/>
                <w:szCs w:val="22"/>
              </w:rPr>
              <w:t>Títulos/certificación</w:t>
            </w:r>
            <w:r w:rsidRPr="00196375">
              <w:rPr>
                <w:rFonts w:asciiTheme="minorHAnsi" w:hAnsiTheme="minorHAnsi" w:cstheme="minorHAnsi"/>
                <w:sz w:val="22"/>
                <w:szCs w:val="22"/>
              </w:rPr>
              <w:t xml:space="preserve"> de formación</w:t>
            </w:r>
            <w:r>
              <w:rPr>
                <w:rFonts w:asciiTheme="minorHAnsi" w:hAnsiTheme="minorHAnsi" w:cstheme="minorHAnsi"/>
                <w:sz w:val="22"/>
                <w:szCs w:val="22"/>
              </w:rPr>
              <w:t xml:space="preserve"> en el uso de herramientas informáticas</w:t>
            </w:r>
            <w:r w:rsidRPr="00196375">
              <w:rPr>
                <w:rFonts w:asciiTheme="minorHAnsi" w:hAnsiTheme="minorHAnsi" w:cstheme="minorHAnsi"/>
                <w:sz w:val="22"/>
                <w:szCs w:val="22"/>
              </w:rPr>
              <w:t xml:space="preserve"> </w:t>
            </w:r>
          </w:p>
          <w:p w14:paraId="4F00D370" w14:textId="77777777" w:rsidR="00BE5C1C" w:rsidRPr="00196375" w:rsidRDefault="00BE5C1C" w:rsidP="00BE5C1C">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6CFB7F17" w14:textId="77777777" w:rsidR="00BE5C1C" w:rsidRPr="00196375" w:rsidRDefault="00BE5C1C" w:rsidP="00BE5C1C">
            <w:pPr>
              <w:spacing w:line="259" w:lineRule="auto"/>
              <w:rPr>
                <w:rFonts w:asciiTheme="minorHAnsi" w:hAnsiTheme="minorHAnsi" w:cstheme="minorHAnsi"/>
                <w:b/>
                <w:sz w:val="22"/>
                <w:szCs w:val="22"/>
              </w:rPr>
            </w:pPr>
          </w:p>
          <w:p w14:paraId="07478347" w14:textId="77777777" w:rsidR="00BE5C1C" w:rsidRPr="00196375" w:rsidRDefault="00BE5C1C" w:rsidP="00BE5C1C">
            <w:pPr>
              <w:spacing w:line="259" w:lineRule="auto"/>
              <w:rPr>
                <w:rFonts w:asciiTheme="minorHAnsi" w:hAnsiTheme="minorHAnsi" w:cstheme="minorHAnsi"/>
                <w:b/>
                <w:sz w:val="22"/>
                <w:szCs w:val="22"/>
              </w:rPr>
            </w:pPr>
          </w:p>
        </w:tc>
        <w:tc>
          <w:tcPr>
            <w:tcW w:w="2120" w:type="dxa"/>
            <w:shd w:val="clear" w:color="auto" w:fill="auto"/>
          </w:tcPr>
          <w:p w14:paraId="5D840040" w14:textId="77777777" w:rsidR="00BE5C1C" w:rsidRPr="00196375" w:rsidRDefault="00BE5C1C" w:rsidP="00BE5C1C">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BE5C1C" w:rsidRPr="00196375" w:rsidRDefault="00BE5C1C" w:rsidP="00BE5C1C">
            <w:pPr>
              <w:spacing w:line="259" w:lineRule="auto"/>
              <w:rPr>
                <w:rFonts w:asciiTheme="minorHAnsi" w:hAnsiTheme="minorHAnsi" w:cstheme="minorHAnsi"/>
                <w:b/>
                <w:noProof/>
                <w:sz w:val="22"/>
                <w:szCs w:val="22"/>
              </w:rPr>
            </w:pPr>
          </w:p>
        </w:tc>
      </w:tr>
      <w:bookmarkEnd w:id="23"/>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1C0118AF" w14:textId="19FEC528" w:rsidR="00F9198F" w:rsidRDefault="00F9198F">
      <w:pPr>
        <w:widowControl/>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2D1675A6" w14:textId="77777777" w:rsidR="00196375" w:rsidRPr="00196375" w:rsidRDefault="00196375" w:rsidP="001B1C77">
      <w:pPr>
        <w:pBdr>
          <w:top w:val="single" w:sz="4" w:space="1" w:color="auto"/>
          <w:left w:val="single" w:sz="4" w:space="12" w:color="auto"/>
          <w:bottom w:val="single" w:sz="4" w:space="1" w:color="auto"/>
          <w:right w:val="single" w:sz="4" w:space="4" w:color="auto"/>
        </w:pBdr>
        <w:shd w:val="clear" w:color="auto" w:fill="D9D9D9"/>
        <w:spacing w:line="259" w:lineRule="auto"/>
        <w:jc w:val="center"/>
        <w:rPr>
          <w:rFonts w:asciiTheme="minorHAnsi" w:eastAsia="Calibri" w:hAnsiTheme="minorHAnsi" w:cstheme="minorHAnsi"/>
          <w:b/>
          <w:bCs/>
          <w:sz w:val="22"/>
          <w:szCs w:val="22"/>
        </w:rPr>
      </w:pPr>
      <w:bookmarkStart w:id="24" w:name="_Hlk181093751"/>
      <w:bookmarkStart w:id="25" w:name="_Hlk94024861"/>
      <w:r w:rsidRPr="00196375">
        <w:rPr>
          <w:rFonts w:asciiTheme="minorHAnsi" w:eastAsia="Calibri" w:hAnsiTheme="minorHAnsi" w:cstheme="minorHAnsi"/>
          <w:b/>
          <w:bCs/>
          <w:sz w:val="22"/>
          <w:szCs w:val="22"/>
        </w:rPr>
        <w:lastRenderedPageBreak/>
        <w:t>ANEXO II MÉRITOS. BAREMOS Y PUNTUACIONES</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850"/>
        <w:gridCol w:w="1193"/>
        <w:gridCol w:w="3201"/>
      </w:tblGrid>
      <w:tr w:rsidR="00196375" w:rsidRPr="00196375" w14:paraId="1F18A8AC" w14:textId="77777777" w:rsidTr="001B1C77">
        <w:trPr>
          <w:trHeight w:val="894"/>
        </w:trPr>
        <w:tc>
          <w:tcPr>
            <w:tcW w:w="2687" w:type="dxa"/>
            <w:shd w:val="clear" w:color="auto" w:fill="auto"/>
          </w:tcPr>
          <w:bookmarkEnd w:id="24"/>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850"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193"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201"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1B1C77">
        <w:trPr>
          <w:trHeight w:val="1302"/>
        </w:trPr>
        <w:tc>
          <w:tcPr>
            <w:tcW w:w="2687" w:type="dxa"/>
            <w:shd w:val="clear" w:color="auto" w:fill="auto"/>
          </w:tcPr>
          <w:p w14:paraId="100BA089" w14:textId="11007BD6" w:rsidR="00196375" w:rsidRPr="00BA5E9E" w:rsidRDefault="00196375" w:rsidP="00196375">
            <w:pPr>
              <w:spacing w:line="259" w:lineRule="auto"/>
              <w:rPr>
                <w:rFonts w:asciiTheme="minorHAnsi" w:hAnsiTheme="minorHAnsi" w:cstheme="minorHAnsi"/>
                <w:b/>
                <w:sz w:val="22"/>
                <w:szCs w:val="22"/>
                <w:u w:val="single"/>
              </w:rPr>
            </w:pPr>
            <w:bookmarkStart w:id="26" w:name="_Hlk181099900"/>
            <w:r w:rsidRPr="00BA5E9E">
              <w:rPr>
                <w:rFonts w:asciiTheme="minorHAnsi" w:hAnsiTheme="minorHAnsi" w:cstheme="minorHAnsi"/>
                <w:sz w:val="22"/>
                <w:szCs w:val="22"/>
              </w:rPr>
              <w:t xml:space="preserve">1.- Experiencia laboral/profesional en actividad </w:t>
            </w:r>
            <w:r w:rsidR="003A2426" w:rsidRPr="00BA5E9E">
              <w:rPr>
                <w:rFonts w:asciiTheme="minorHAnsi" w:hAnsiTheme="minorHAnsi" w:cstheme="minorHAnsi"/>
                <w:sz w:val="22"/>
                <w:szCs w:val="22"/>
              </w:rPr>
              <w:t>laboral</w:t>
            </w:r>
            <w:r w:rsidR="003A2426">
              <w:rPr>
                <w:rFonts w:asciiTheme="minorHAnsi" w:hAnsiTheme="minorHAnsi" w:cstheme="minorHAnsi"/>
                <w:sz w:val="22"/>
                <w:szCs w:val="22"/>
              </w:rPr>
              <w:t xml:space="preserve"> / </w:t>
            </w:r>
            <w:r w:rsidR="003A2426" w:rsidRPr="00BA5E9E">
              <w:rPr>
                <w:rFonts w:asciiTheme="minorHAnsi" w:hAnsiTheme="minorHAnsi" w:cstheme="minorHAnsi"/>
                <w:sz w:val="22"/>
                <w:szCs w:val="22"/>
              </w:rPr>
              <w:t>profesional</w:t>
            </w:r>
            <w:r w:rsidRPr="00BA5E9E">
              <w:rPr>
                <w:rFonts w:asciiTheme="minorHAnsi" w:hAnsiTheme="minorHAnsi" w:cstheme="minorHAnsi"/>
                <w:sz w:val="22"/>
                <w:szCs w:val="22"/>
              </w:rPr>
              <w:t xml:space="preserve">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850"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193"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201" w:type="dxa"/>
            <w:shd w:val="clear" w:color="auto" w:fill="auto"/>
          </w:tcPr>
          <w:p w14:paraId="351AA116" w14:textId="77777777" w:rsidR="00196375" w:rsidRPr="00BA5E9E" w:rsidRDefault="00196375" w:rsidP="00196375">
            <w:pPr>
              <w:widowControl/>
              <w:numPr>
                <w:ilvl w:val="0"/>
                <w:numId w:val="2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196375">
            <w:pPr>
              <w:widowControl/>
              <w:numPr>
                <w:ilvl w:val="0"/>
                <w:numId w:val="2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6"/>
      <w:tr w:rsidR="00196375" w:rsidRPr="00196375" w14:paraId="114AAAA5" w14:textId="77777777" w:rsidTr="001B1C77">
        <w:trPr>
          <w:trHeight w:val="2338"/>
        </w:trPr>
        <w:tc>
          <w:tcPr>
            <w:tcW w:w="2687" w:type="dxa"/>
            <w:shd w:val="clear" w:color="auto" w:fill="auto"/>
          </w:tcPr>
          <w:p w14:paraId="39F85936" w14:textId="2A8BC1D5" w:rsidR="00196375" w:rsidRPr="00196375" w:rsidRDefault="00196375" w:rsidP="00BA5E9E">
            <w:pPr>
              <w:spacing w:line="259" w:lineRule="auto"/>
              <w:jc w:val="both"/>
              <w:rPr>
                <w:rFonts w:asciiTheme="minorHAnsi" w:hAnsiTheme="minorHAnsi" w:cstheme="minorHAnsi"/>
                <w:sz w:val="22"/>
                <w:szCs w:val="22"/>
              </w:rPr>
            </w:pPr>
            <w:r w:rsidRPr="003A2426">
              <w:rPr>
                <w:rFonts w:asciiTheme="minorHAnsi" w:hAnsiTheme="minorHAnsi" w:cstheme="minorHAnsi"/>
                <w:sz w:val="22"/>
                <w:szCs w:val="22"/>
              </w:rPr>
              <w:t>2.-</w:t>
            </w:r>
            <w:r w:rsidR="005028C4" w:rsidRPr="003A2426">
              <w:rPr>
                <w:rFonts w:asciiTheme="minorHAnsi" w:hAnsiTheme="minorHAnsi" w:cstheme="minorHAnsi"/>
                <w:sz w:val="22"/>
                <w:szCs w:val="22"/>
              </w:rPr>
              <w:t>Formación universitaria de grado, master, experto, programa ejecutivo, etc. adicional al requerido para la admisión.</w:t>
            </w:r>
          </w:p>
        </w:tc>
        <w:tc>
          <w:tcPr>
            <w:tcW w:w="1850" w:type="dxa"/>
            <w:shd w:val="clear" w:color="auto" w:fill="auto"/>
          </w:tcPr>
          <w:p w14:paraId="24BEAE37" w14:textId="77777777" w:rsidR="003A2426" w:rsidRDefault="003A2426" w:rsidP="003A2426">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 puntos por cada título </w:t>
            </w:r>
            <w:r>
              <w:rPr>
                <w:rFonts w:asciiTheme="minorHAnsi" w:hAnsiTheme="minorHAnsi" w:cstheme="minorHAnsi"/>
                <w:sz w:val="22"/>
                <w:szCs w:val="22"/>
              </w:rPr>
              <w:t>de grado</w:t>
            </w:r>
          </w:p>
          <w:p w14:paraId="422E2C2D" w14:textId="77777777" w:rsidR="003A2426" w:rsidRDefault="003A2426" w:rsidP="003A2426">
            <w:pPr>
              <w:spacing w:line="259"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00619D08" w:rsidR="00196375" w:rsidRPr="00BA5E9E" w:rsidRDefault="003A2426" w:rsidP="003A2426">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193" w:type="dxa"/>
            <w:shd w:val="clear" w:color="auto" w:fill="auto"/>
          </w:tcPr>
          <w:p w14:paraId="5346BBC2" w14:textId="7AFBFD03" w:rsidR="00196375" w:rsidRPr="00BA5E9E" w:rsidRDefault="00CA351C" w:rsidP="00196375">
            <w:pPr>
              <w:spacing w:line="259" w:lineRule="auto"/>
              <w:rPr>
                <w:rFonts w:asciiTheme="minorHAnsi" w:hAnsiTheme="minorHAnsi" w:cstheme="minorHAnsi"/>
                <w:strike/>
                <w:sz w:val="22"/>
                <w:szCs w:val="22"/>
              </w:rPr>
            </w:pPr>
            <w:r>
              <w:rPr>
                <w:rFonts w:asciiTheme="minorHAnsi" w:hAnsiTheme="minorHAnsi" w:cstheme="minorHAnsi"/>
                <w:sz w:val="22"/>
                <w:szCs w:val="22"/>
              </w:rPr>
              <w:t>2</w:t>
            </w:r>
            <w:r w:rsidR="00196375" w:rsidRPr="00BA5E9E">
              <w:rPr>
                <w:rFonts w:asciiTheme="minorHAnsi" w:hAnsiTheme="minorHAnsi" w:cstheme="minorHAnsi"/>
                <w:sz w:val="22"/>
                <w:szCs w:val="22"/>
              </w:rPr>
              <w:t xml:space="preserve"> puntos</w:t>
            </w:r>
          </w:p>
        </w:tc>
        <w:tc>
          <w:tcPr>
            <w:tcW w:w="3201" w:type="dxa"/>
            <w:shd w:val="clear" w:color="auto" w:fill="auto"/>
          </w:tcPr>
          <w:p w14:paraId="5B9DF53D"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Titulo/ Certificación.</w:t>
            </w:r>
          </w:p>
          <w:p w14:paraId="55D6175A"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3A2426" w:rsidRPr="00196375" w14:paraId="59BAA0FC" w14:textId="77777777" w:rsidTr="001B1C77">
        <w:trPr>
          <w:trHeight w:val="1389"/>
        </w:trPr>
        <w:tc>
          <w:tcPr>
            <w:tcW w:w="2687" w:type="dxa"/>
            <w:shd w:val="clear" w:color="auto" w:fill="auto"/>
          </w:tcPr>
          <w:p w14:paraId="3792D878" w14:textId="3166001E" w:rsidR="003A2426" w:rsidRPr="00E970E9" w:rsidRDefault="003A2426" w:rsidP="003A2426">
            <w:pPr>
              <w:jc w:val="both"/>
              <w:rPr>
                <w:rFonts w:asciiTheme="minorHAnsi" w:hAnsiTheme="minorHAnsi" w:cstheme="minorHAnsi"/>
                <w:color w:val="FF0000"/>
                <w:sz w:val="22"/>
                <w:szCs w:val="22"/>
              </w:rPr>
            </w:pPr>
            <w:r w:rsidRPr="003A2426">
              <w:rPr>
                <w:rFonts w:asciiTheme="minorHAnsi" w:hAnsiTheme="minorHAnsi" w:cstheme="minorHAnsi"/>
                <w:sz w:val="22"/>
                <w:szCs w:val="22"/>
              </w:rPr>
              <w:t>3.- Títulos/certificación de Formación adicional en el uso de software y herramientas informáticas.</w:t>
            </w:r>
          </w:p>
        </w:tc>
        <w:tc>
          <w:tcPr>
            <w:tcW w:w="1850" w:type="dxa"/>
            <w:shd w:val="clear" w:color="auto" w:fill="auto"/>
          </w:tcPr>
          <w:p w14:paraId="17874B56" w14:textId="0E45B32E" w:rsidR="003A2426" w:rsidRPr="00087A5C" w:rsidRDefault="003A2426" w:rsidP="003A2426">
            <w:pPr>
              <w:spacing w:line="259" w:lineRule="auto"/>
              <w:rPr>
                <w:rFonts w:asciiTheme="minorHAnsi" w:hAnsiTheme="minorHAnsi" w:cstheme="minorHAnsi"/>
                <w:sz w:val="22"/>
                <w:szCs w:val="22"/>
                <w:highlight w:val="yellow"/>
              </w:rPr>
            </w:pPr>
            <w:r w:rsidRPr="00087A5C">
              <w:rPr>
                <w:rFonts w:asciiTheme="minorHAnsi" w:hAnsiTheme="minorHAnsi" w:cstheme="minorHAnsi"/>
                <w:sz w:val="22"/>
                <w:szCs w:val="22"/>
              </w:rPr>
              <w:t xml:space="preserve">0,25 puntos por cada curso de </w:t>
            </w:r>
            <w:r>
              <w:rPr>
                <w:rFonts w:asciiTheme="minorHAnsi" w:hAnsiTheme="minorHAnsi" w:cstheme="minorHAnsi"/>
                <w:sz w:val="22"/>
                <w:szCs w:val="22"/>
              </w:rPr>
              <w:t xml:space="preserve">mínimo </w:t>
            </w:r>
            <w:r w:rsidRPr="00087A5C">
              <w:rPr>
                <w:rFonts w:asciiTheme="minorHAnsi" w:hAnsiTheme="minorHAnsi" w:cstheme="minorHAnsi"/>
                <w:sz w:val="22"/>
                <w:szCs w:val="22"/>
              </w:rPr>
              <w:t xml:space="preserve">15 horas </w:t>
            </w:r>
            <w:r>
              <w:rPr>
                <w:rFonts w:asciiTheme="minorHAnsi" w:hAnsiTheme="minorHAnsi" w:cstheme="minorHAnsi"/>
                <w:sz w:val="22"/>
                <w:szCs w:val="22"/>
              </w:rPr>
              <w:t xml:space="preserve">o su equivalente en </w:t>
            </w:r>
            <w:r w:rsidRPr="00087A5C">
              <w:rPr>
                <w:rFonts w:asciiTheme="minorHAnsi" w:hAnsiTheme="minorHAnsi" w:cstheme="minorHAnsi"/>
                <w:sz w:val="22"/>
                <w:szCs w:val="22"/>
              </w:rPr>
              <w:t>créditos</w:t>
            </w:r>
          </w:p>
        </w:tc>
        <w:tc>
          <w:tcPr>
            <w:tcW w:w="1193" w:type="dxa"/>
            <w:shd w:val="clear" w:color="auto" w:fill="auto"/>
          </w:tcPr>
          <w:p w14:paraId="1458B717" w14:textId="168B0A9D" w:rsidR="003A2426" w:rsidRPr="00087A5C" w:rsidRDefault="003A2426" w:rsidP="003A2426">
            <w:pPr>
              <w:spacing w:line="259" w:lineRule="auto"/>
              <w:rPr>
                <w:rFonts w:asciiTheme="minorHAnsi" w:hAnsiTheme="minorHAnsi" w:cstheme="minorHAnsi"/>
                <w:color w:val="70AD47"/>
                <w:sz w:val="22"/>
                <w:szCs w:val="22"/>
                <w:highlight w:val="yellow"/>
              </w:rPr>
            </w:pPr>
            <w:r w:rsidRPr="00087A5C">
              <w:rPr>
                <w:rFonts w:asciiTheme="minorHAnsi" w:hAnsiTheme="minorHAnsi" w:cstheme="minorHAnsi"/>
                <w:sz w:val="22"/>
                <w:szCs w:val="22"/>
              </w:rPr>
              <w:t>1 puntos</w:t>
            </w:r>
          </w:p>
        </w:tc>
        <w:tc>
          <w:tcPr>
            <w:tcW w:w="3201" w:type="dxa"/>
            <w:shd w:val="clear" w:color="auto" w:fill="auto"/>
          </w:tcPr>
          <w:p w14:paraId="2A74B118" w14:textId="7D990758" w:rsidR="003A2426" w:rsidRPr="00196375" w:rsidRDefault="003A2426" w:rsidP="003A2426">
            <w:pPr>
              <w:widowControl/>
              <w:spacing w:after="160" w:line="259" w:lineRule="auto"/>
              <w:rPr>
                <w:rFonts w:asciiTheme="minorHAnsi" w:hAnsiTheme="minorHAnsi" w:cstheme="minorHAnsi"/>
                <w:b/>
                <w:sz w:val="22"/>
                <w:szCs w:val="22"/>
                <w:u w:val="single"/>
              </w:rPr>
            </w:pPr>
            <w:r>
              <w:rPr>
                <w:rFonts w:asciiTheme="minorHAnsi" w:hAnsiTheme="minorHAnsi" w:cstheme="minorHAnsi"/>
                <w:bCs/>
                <w:sz w:val="22"/>
                <w:szCs w:val="22"/>
              </w:rPr>
              <w:t>Título/</w:t>
            </w:r>
            <w:r w:rsidRPr="00196375">
              <w:rPr>
                <w:rFonts w:asciiTheme="minorHAnsi" w:hAnsiTheme="minorHAnsi" w:cstheme="minorHAnsi"/>
                <w:bCs/>
                <w:sz w:val="22"/>
                <w:szCs w:val="22"/>
              </w:rPr>
              <w:t xml:space="preserve">Certificación </w:t>
            </w:r>
            <w:r>
              <w:rPr>
                <w:rFonts w:asciiTheme="minorHAnsi" w:hAnsiTheme="minorHAnsi" w:cstheme="minorHAnsi"/>
                <w:bCs/>
                <w:sz w:val="22"/>
                <w:szCs w:val="22"/>
              </w:rPr>
              <w:t>de superación de la formación</w:t>
            </w:r>
          </w:p>
        </w:tc>
      </w:tr>
      <w:tr w:rsidR="003A2426" w:rsidRPr="009503B3" w14:paraId="31A58ED8" w14:textId="77777777" w:rsidTr="001B1C77">
        <w:trPr>
          <w:trHeight w:val="143"/>
        </w:trPr>
        <w:tc>
          <w:tcPr>
            <w:tcW w:w="2687" w:type="dxa"/>
            <w:shd w:val="clear" w:color="auto" w:fill="auto"/>
          </w:tcPr>
          <w:p w14:paraId="1ACF7B71" w14:textId="6EA85B36" w:rsidR="003A2426" w:rsidRPr="009503B3" w:rsidRDefault="003A2426" w:rsidP="003A2426">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4</w:t>
            </w:r>
            <w:r w:rsidRPr="009503B3">
              <w:rPr>
                <w:rFonts w:asciiTheme="minorHAnsi" w:eastAsia="Calibri" w:hAnsiTheme="minorHAnsi" w:cstheme="minorHAnsi"/>
                <w:sz w:val="22"/>
                <w:szCs w:val="22"/>
              </w:rPr>
              <w:t xml:space="preserve">.- Prueba de conocimientos. </w:t>
            </w:r>
          </w:p>
          <w:p w14:paraId="3D11E046" w14:textId="5C1D28E7" w:rsidR="003A2426" w:rsidRPr="009503B3" w:rsidRDefault="003A2426" w:rsidP="003A2426">
            <w:pPr>
              <w:spacing w:line="259" w:lineRule="auto"/>
              <w:rPr>
                <w:rFonts w:asciiTheme="minorHAnsi" w:eastAsia="Calibri" w:hAnsiTheme="minorHAnsi" w:cstheme="minorHAnsi"/>
                <w:sz w:val="22"/>
                <w:szCs w:val="22"/>
              </w:rPr>
            </w:pPr>
          </w:p>
        </w:tc>
        <w:tc>
          <w:tcPr>
            <w:tcW w:w="1850" w:type="dxa"/>
            <w:shd w:val="clear" w:color="auto" w:fill="auto"/>
          </w:tcPr>
          <w:p w14:paraId="456BE9C1" w14:textId="77777777" w:rsidR="003A2426" w:rsidRPr="006D7FF9" w:rsidRDefault="003A2426" w:rsidP="003A2426">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a)</w:t>
            </w:r>
            <w:r>
              <w:rPr>
                <w:rFonts w:asciiTheme="minorHAnsi" w:eastAsia="Calibri" w:hAnsiTheme="minorHAnsi" w:cstheme="minorHAnsi"/>
                <w:sz w:val="22"/>
                <w:szCs w:val="22"/>
              </w:rPr>
              <w:tab/>
              <w:t>Lo novedoso/innovador a la hora de exponer</w:t>
            </w:r>
            <w:r w:rsidRPr="006D7FF9">
              <w:rPr>
                <w:rFonts w:asciiTheme="minorHAnsi" w:eastAsia="Calibri" w:hAnsiTheme="minorHAnsi" w:cstheme="minorHAnsi"/>
                <w:sz w:val="22"/>
                <w:szCs w:val="22"/>
              </w:rPr>
              <w:t xml:space="preserve"> (0 a </w:t>
            </w:r>
            <w:r>
              <w:rPr>
                <w:rFonts w:asciiTheme="minorHAnsi" w:eastAsia="Calibri" w:hAnsiTheme="minorHAnsi" w:cstheme="minorHAnsi"/>
                <w:sz w:val="22"/>
                <w:szCs w:val="22"/>
              </w:rPr>
              <w:t>0</w:t>
            </w:r>
            <w:r w:rsidRPr="006D7FF9">
              <w:rPr>
                <w:rFonts w:asciiTheme="minorHAnsi" w:eastAsia="Calibri" w:hAnsiTheme="minorHAnsi" w:cstheme="minorHAnsi"/>
                <w:sz w:val="22"/>
                <w:szCs w:val="22"/>
              </w:rPr>
              <w:t>,5 puntos)</w:t>
            </w:r>
          </w:p>
          <w:p w14:paraId="57F36F72" w14:textId="77777777" w:rsidR="003A2426" w:rsidRPr="006D7FF9" w:rsidRDefault="003A2426" w:rsidP="003A2426">
            <w:pPr>
              <w:spacing w:line="259" w:lineRule="auto"/>
              <w:rPr>
                <w:rFonts w:asciiTheme="minorHAnsi" w:eastAsia="Calibri" w:hAnsiTheme="minorHAnsi" w:cstheme="minorHAnsi"/>
                <w:sz w:val="22"/>
                <w:szCs w:val="22"/>
              </w:rPr>
            </w:pPr>
            <w:r w:rsidRPr="006D7FF9">
              <w:rPr>
                <w:rFonts w:asciiTheme="minorHAnsi" w:eastAsia="Calibri" w:hAnsiTheme="minorHAnsi" w:cstheme="minorHAnsi"/>
                <w:sz w:val="22"/>
                <w:szCs w:val="22"/>
              </w:rPr>
              <w:t>b)</w:t>
            </w:r>
            <w:r w:rsidRPr="006D7FF9">
              <w:rPr>
                <w:rFonts w:asciiTheme="minorHAnsi" w:eastAsia="Calibri" w:hAnsiTheme="minorHAnsi" w:cstheme="minorHAnsi"/>
                <w:sz w:val="22"/>
                <w:szCs w:val="22"/>
              </w:rPr>
              <w:tab/>
            </w:r>
            <w:r>
              <w:rPr>
                <w:rFonts w:asciiTheme="minorHAnsi" w:eastAsia="Calibri" w:hAnsiTheme="minorHAnsi" w:cstheme="minorHAnsi"/>
                <w:sz w:val="22"/>
                <w:szCs w:val="22"/>
              </w:rPr>
              <w:t>La capacidad de síntesis y comunicación (0 a 0</w:t>
            </w:r>
            <w:r w:rsidRPr="006D7FF9">
              <w:rPr>
                <w:rFonts w:asciiTheme="minorHAnsi" w:eastAsia="Calibri" w:hAnsiTheme="minorHAnsi" w:cstheme="minorHAnsi"/>
                <w:sz w:val="22"/>
                <w:szCs w:val="22"/>
              </w:rPr>
              <w:t>,5 puntos)</w:t>
            </w:r>
          </w:p>
          <w:p w14:paraId="71D5A236" w14:textId="31075C8E" w:rsidR="003A2426" w:rsidRPr="00E20626" w:rsidRDefault="003A2426" w:rsidP="003A2426">
            <w:pPr>
              <w:spacing w:line="259" w:lineRule="auto"/>
              <w:rPr>
                <w:rFonts w:asciiTheme="minorHAnsi" w:eastAsia="Calibri" w:hAnsiTheme="minorHAnsi" w:cstheme="minorHAnsi"/>
                <w:color w:val="FF0000"/>
                <w:sz w:val="22"/>
                <w:szCs w:val="22"/>
                <w:highlight w:val="yellow"/>
              </w:rPr>
            </w:pPr>
            <w:r w:rsidRPr="006D7FF9">
              <w:rPr>
                <w:rFonts w:asciiTheme="minorHAnsi" w:eastAsia="Calibri" w:hAnsiTheme="minorHAnsi" w:cstheme="minorHAnsi"/>
                <w:sz w:val="22"/>
                <w:szCs w:val="22"/>
              </w:rPr>
              <w:t>c)</w:t>
            </w:r>
            <w:r w:rsidRPr="006D7FF9">
              <w:rPr>
                <w:rFonts w:asciiTheme="minorHAnsi" w:eastAsia="Calibri" w:hAnsiTheme="minorHAnsi" w:cstheme="minorHAnsi"/>
                <w:sz w:val="22"/>
                <w:szCs w:val="22"/>
              </w:rPr>
              <w:tab/>
              <w:t xml:space="preserve">Grado de </w:t>
            </w:r>
            <w:r>
              <w:rPr>
                <w:rFonts w:asciiTheme="minorHAnsi" w:eastAsia="Calibri" w:hAnsiTheme="minorHAnsi" w:cstheme="minorHAnsi"/>
                <w:sz w:val="22"/>
                <w:szCs w:val="22"/>
              </w:rPr>
              <w:t>conocimiento del sector</w:t>
            </w:r>
            <w:r w:rsidRPr="006D7FF9">
              <w:rPr>
                <w:rFonts w:asciiTheme="minorHAnsi" w:eastAsia="Calibri" w:hAnsiTheme="minorHAnsi" w:cstheme="minorHAnsi"/>
                <w:sz w:val="22"/>
                <w:szCs w:val="22"/>
              </w:rPr>
              <w:t xml:space="preserve"> (0 a </w:t>
            </w:r>
            <w:r>
              <w:rPr>
                <w:rFonts w:asciiTheme="minorHAnsi" w:eastAsia="Calibri" w:hAnsiTheme="minorHAnsi" w:cstheme="minorHAnsi"/>
                <w:sz w:val="22"/>
                <w:szCs w:val="22"/>
              </w:rPr>
              <w:t>3</w:t>
            </w:r>
            <w:r w:rsidRPr="006D7FF9">
              <w:rPr>
                <w:rFonts w:asciiTheme="minorHAnsi" w:eastAsia="Calibri" w:hAnsiTheme="minorHAnsi" w:cstheme="minorHAnsi"/>
                <w:sz w:val="22"/>
                <w:szCs w:val="22"/>
              </w:rPr>
              <w:t>,5 puntos)</w:t>
            </w:r>
          </w:p>
        </w:tc>
        <w:tc>
          <w:tcPr>
            <w:tcW w:w="1193" w:type="dxa"/>
            <w:shd w:val="clear" w:color="auto" w:fill="auto"/>
          </w:tcPr>
          <w:p w14:paraId="2BBCE815" w14:textId="5CE8B895" w:rsidR="003A2426" w:rsidRPr="003A2426" w:rsidRDefault="003A2426" w:rsidP="003A2426">
            <w:pPr>
              <w:spacing w:line="259" w:lineRule="auto"/>
              <w:rPr>
                <w:rFonts w:asciiTheme="minorHAnsi" w:eastAsia="Calibri" w:hAnsiTheme="minorHAnsi" w:cstheme="minorHAnsi"/>
                <w:b/>
                <w:bCs/>
                <w:sz w:val="22"/>
                <w:szCs w:val="22"/>
              </w:rPr>
            </w:pPr>
            <w:r w:rsidRPr="003A2426">
              <w:rPr>
                <w:rFonts w:asciiTheme="minorHAnsi" w:eastAsia="Calibri" w:hAnsiTheme="minorHAnsi" w:cstheme="minorHAnsi"/>
                <w:sz w:val="22"/>
                <w:szCs w:val="22"/>
              </w:rPr>
              <w:t>4,5 puntos</w:t>
            </w:r>
          </w:p>
        </w:tc>
        <w:tc>
          <w:tcPr>
            <w:tcW w:w="3201" w:type="dxa"/>
            <w:shd w:val="clear" w:color="auto" w:fill="auto"/>
          </w:tcPr>
          <w:p w14:paraId="65430F50" w14:textId="3B0C8332" w:rsidR="003A2426" w:rsidRPr="003A2426" w:rsidRDefault="003A2426" w:rsidP="003A2426">
            <w:pPr>
              <w:spacing w:line="259" w:lineRule="auto"/>
              <w:rPr>
                <w:rFonts w:asciiTheme="minorHAnsi" w:eastAsia="Calibri" w:hAnsiTheme="minorHAnsi" w:cstheme="minorHAnsi"/>
                <w:sz w:val="22"/>
                <w:szCs w:val="22"/>
              </w:rPr>
            </w:pPr>
            <w:r w:rsidRPr="003A2426">
              <w:rPr>
                <w:rFonts w:asciiTheme="minorHAnsi" w:eastAsia="Calibri" w:hAnsiTheme="minorHAnsi" w:cstheme="minorHAnsi"/>
                <w:sz w:val="22"/>
                <w:szCs w:val="22"/>
              </w:rPr>
              <w:t xml:space="preserve">Prueba oral Para superar esta prueba se habrá de obtener un mínimo de 2 puntos </w:t>
            </w:r>
          </w:p>
          <w:p w14:paraId="092027DA" w14:textId="58AF6CAB" w:rsidR="003A2426" w:rsidRPr="003A2426" w:rsidRDefault="003A2426" w:rsidP="003A2426">
            <w:pPr>
              <w:spacing w:line="259" w:lineRule="auto"/>
              <w:rPr>
                <w:rFonts w:asciiTheme="minorHAnsi" w:eastAsia="Calibri" w:hAnsiTheme="minorHAnsi" w:cstheme="minorHAnsi"/>
                <w:sz w:val="22"/>
                <w:szCs w:val="22"/>
              </w:rPr>
            </w:pPr>
          </w:p>
        </w:tc>
      </w:tr>
      <w:tr w:rsidR="003A2426" w:rsidRPr="00196375" w14:paraId="70A3AEE5" w14:textId="77777777" w:rsidTr="001B1C77">
        <w:trPr>
          <w:trHeight w:val="434"/>
        </w:trPr>
        <w:tc>
          <w:tcPr>
            <w:tcW w:w="2687" w:type="dxa"/>
            <w:shd w:val="clear" w:color="auto" w:fill="auto"/>
          </w:tcPr>
          <w:p w14:paraId="4F855E9C" w14:textId="77777777" w:rsidR="003A2426" w:rsidRPr="00196375" w:rsidRDefault="003A2426" w:rsidP="003A2426">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 xml:space="preserve">Total </w:t>
            </w:r>
          </w:p>
        </w:tc>
        <w:tc>
          <w:tcPr>
            <w:tcW w:w="1850" w:type="dxa"/>
            <w:shd w:val="clear" w:color="auto" w:fill="auto"/>
          </w:tcPr>
          <w:p w14:paraId="4A8B69A7" w14:textId="77777777" w:rsidR="003A2426" w:rsidRPr="00196375" w:rsidRDefault="003A2426" w:rsidP="003A2426">
            <w:pPr>
              <w:spacing w:line="259" w:lineRule="auto"/>
              <w:rPr>
                <w:rFonts w:asciiTheme="minorHAnsi" w:eastAsia="Calibri" w:hAnsiTheme="minorHAnsi" w:cstheme="minorHAnsi"/>
                <w:b/>
                <w:bCs/>
                <w:sz w:val="22"/>
                <w:szCs w:val="22"/>
              </w:rPr>
            </w:pPr>
          </w:p>
        </w:tc>
        <w:tc>
          <w:tcPr>
            <w:tcW w:w="1193" w:type="dxa"/>
            <w:shd w:val="clear" w:color="auto" w:fill="auto"/>
          </w:tcPr>
          <w:p w14:paraId="6161037B" w14:textId="2C72789E" w:rsidR="003A2426" w:rsidRPr="00196375" w:rsidRDefault="003A2426" w:rsidP="003A2426">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r w:rsidRPr="00196375">
              <w:rPr>
                <w:rFonts w:asciiTheme="minorHAnsi" w:eastAsia="Calibri" w:hAnsiTheme="minorHAnsi" w:cstheme="minorHAnsi"/>
                <w:b/>
                <w:bCs/>
                <w:sz w:val="22"/>
                <w:szCs w:val="22"/>
              </w:rPr>
              <w:t>puntos</w:t>
            </w:r>
          </w:p>
        </w:tc>
        <w:tc>
          <w:tcPr>
            <w:tcW w:w="3201" w:type="dxa"/>
            <w:shd w:val="clear" w:color="auto" w:fill="auto"/>
          </w:tcPr>
          <w:p w14:paraId="61CF8163" w14:textId="77777777" w:rsidR="003A2426" w:rsidRPr="00196375" w:rsidRDefault="003A2426" w:rsidP="003A2426">
            <w:pPr>
              <w:spacing w:line="259" w:lineRule="auto"/>
              <w:rPr>
                <w:rFonts w:asciiTheme="minorHAnsi" w:eastAsia="Calibri" w:hAnsiTheme="minorHAnsi" w:cstheme="minorHAnsi"/>
                <w:b/>
                <w:bCs/>
                <w:sz w:val="22"/>
                <w:szCs w:val="22"/>
              </w:rPr>
            </w:pPr>
          </w:p>
        </w:tc>
      </w:tr>
    </w:tbl>
    <w:p w14:paraId="32690E9A" w14:textId="77777777" w:rsidR="00512CF3" w:rsidRDefault="00512CF3">
      <w:pPr>
        <w:widowControl/>
        <w:rPr>
          <w:rFonts w:asciiTheme="minorHAnsi" w:eastAsia="Calibri" w:hAnsiTheme="minorHAnsi" w:cstheme="minorHAnsi"/>
          <w:b/>
          <w:bCs/>
          <w:sz w:val="22"/>
          <w:szCs w:val="22"/>
        </w:rPr>
      </w:pPr>
      <w:bookmarkStart w:id="27" w:name="_Toc138944547"/>
      <w:bookmarkStart w:id="28" w:name="_Toc164867698"/>
      <w:bookmarkEnd w:id="25"/>
      <w:r>
        <w:rPr>
          <w:rFonts w:asciiTheme="minorHAnsi" w:eastAsia="Calibri" w:hAnsiTheme="minorHAnsi" w:cstheme="minorHAnsi"/>
          <w:b/>
          <w:bCs/>
          <w:sz w:val="22"/>
          <w:szCs w:val="22"/>
        </w:rPr>
        <w:br w:type="page"/>
      </w:r>
    </w:p>
    <w:p w14:paraId="71863003" w14:textId="35DB200B" w:rsidR="00196375" w:rsidRPr="00256CE5" w:rsidRDefault="00196375" w:rsidP="00256CE5">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w:t>
      </w:r>
      <w:bookmarkEnd w:id="27"/>
      <w:bookmarkEnd w:id="28"/>
      <w:r w:rsidRPr="00256CE5">
        <w:rPr>
          <w:rFonts w:asciiTheme="minorHAnsi" w:eastAsia="Calibri" w:hAnsiTheme="minorHAnsi" w:cstheme="minorHAnsi"/>
          <w:b/>
          <w:bCs/>
          <w:sz w:val="22"/>
          <w:szCs w:val="22"/>
          <w:lang w:val="es-ES_tradnl"/>
        </w:rPr>
        <w:t xml:space="preserve"> MODELO DE CERTIFICACION DE EXPERIENCIA LABORAL/PROFESIONAL</w:t>
      </w:r>
    </w:p>
    <w:p w14:paraId="43ECE863" w14:textId="77777777"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r w:rsidRPr="00256CE5">
        <w:rPr>
          <w:rFonts w:asciiTheme="minorHAnsi" w:eastAsia="Calibri" w:hAnsiTheme="minorHAnsi" w:cstheme="minorHAnsi"/>
          <w:i/>
          <w:iCs/>
          <w:sz w:val="22"/>
          <w:szCs w:val="22"/>
          <w:lang w:val="es-ES_tradnl"/>
        </w:rPr>
        <w:t>(a cumplimentar por la empresa /entidad para la que ha prestado servicios la persona aspirante)</w:t>
      </w: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0265C076"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de 202</w:t>
      </w:r>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1"/>
      <w:footerReference w:type="default" r:id="rId12"/>
      <w:pgSz w:w="11906" w:h="16838"/>
      <w:pgMar w:top="1247" w:right="1701" w:bottom="1134" w:left="1701" w:header="709" w:footer="3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9FF0A" w14:textId="77777777" w:rsidR="008301AF" w:rsidRDefault="008301AF">
      <w:r>
        <w:separator/>
      </w:r>
    </w:p>
  </w:endnote>
  <w:endnote w:type="continuationSeparator" w:id="0">
    <w:p w14:paraId="5C3B62BC" w14:textId="77777777" w:rsidR="008301AF" w:rsidRDefault="0083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0D5E758B" w:rsidR="00F5604A" w:rsidRPr="008A32D9" w:rsidRDefault="00F5604A">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6848A9" w:rsidRPr="006848A9">
          <w:rPr>
            <w:rFonts w:asciiTheme="minorHAnsi" w:hAnsiTheme="minorHAnsi" w:cstheme="minorHAnsi"/>
            <w:noProof/>
            <w:sz w:val="16"/>
            <w:szCs w:val="16"/>
            <w:lang w:val="es-ES"/>
          </w:rPr>
          <w:t>16</w:t>
        </w:r>
        <w:r w:rsidRPr="008A32D9">
          <w:rPr>
            <w:rFonts w:asciiTheme="minorHAnsi" w:hAnsiTheme="minorHAnsi" w:cstheme="minorHAnsi"/>
            <w:sz w:val="16"/>
            <w:szCs w:val="16"/>
          </w:rPr>
          <w:fldChar w:fldCharType="end"/>
        </w:r>
      </w:p>
    </w:sdtContent>
  </w:sdt>
  <w:p w14:paraId="70074FBB" w14:textId="77777777" w:rsidR="00F5604A" w:rsidRDefault="00F560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01A9" w14:textId="77777777" w:rsidR="008301AF" w:rsidRDefault="008301AF">
      <w:r>
        <w:separator/>
      </w:r>
    </w:p>
  </w:footnote>
  <w:footnote w:type="continuationSeparator" w:id="0">
    <w:p w14:paraId="00B8903C" w14:textId="77777777" w:rsidR="008301AF" w:rsidRDefault="008301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F5604A" w:rsidRDefault="00F5604A">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F5604A" w:rsidRDefault="00F5604A"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F5604A" w:rsidRPr="00B02736" w:rsidRDefault="00F5604A"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F5604A" w:rsidRDefault="00F5604A"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F5604A" w:rsidRPr="00B02736" w:rsidRDefault="00F5604A" w:rsidP="00847561">
                    <w:pPr>
                      <w:jc w:val="both"/>
                      <w:rPr>
                        <w:rFonts w:ascii="Arial" w:hAnsi="Arial" w:cs="Arial"/>
                        <w:sz w:val="10"/>
                        <w:szCs w:val="10"/>
                      </w:rPr>
                    </w:pPr>
                  </w:p>
                </w:txbxContent>
              </v:textbox>
            </v:shape>
          </w:pict>
        </mc:Fallback>
      </mc:AlternateContent>
    </w:r>
    <w:r>
      <w:tab/>
    </w:r>
    <w:r>
      <w:tab/>
    </w:r>
  </w:p>
  <w:p w14:paraId="764973C2" w14:textId="77777777" w:rsidR="00F5604A" w:rsidRDefault="00F5604A">
    <w:pPr>
      <w:pStyle w:val="Encabezado"/>
      <w:tabs>
        <w:tab w:val="left" w:pos="180"/>
      </w:tabs>
    </w:pPr>
  </w:p>
  <w:p w14:paraId="7AEADAF3" w14:textId="77777777" w:rsidR="00F5604A" w:rsidRDefault="00F5604A">
    <w:pPr>
      <w:pStyle w:val="Encabezado"/>
      <w:tabs>
        <w:tab w:val="left" w:pos="180"/>
      </w:tabs>
    </w:pPr>
    <w:r>
      <w:rPr>
        <w:noProof/>
        <w:lang w:val="es-ES" w:eastAsia="es-ES"/>
      </w:rPr>
      <w:drawing>
        <wp:inline distT="0" distB="0" distL="0" distR="0" wp14:anchorId="5E3B22E7" wp14:editId="1DB6EC22">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F5604A" w:rsidRDefault="00F5604A">
    <w:pPr>
      <w:pStyle w:val="Encabezado"/>
      <w:tabs>
        <w:tab w:val="left" w:pos="180"/>
      </w:tabs>
    </w:pPr>
  </w:p>
  <w:p w14:paraId="5C6DF4B5" w14:textId="77777777" w:rsidR="00F5604A" w:rsidRDefault="00F5604A">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BB6A23"/>
    <w:multiLevelType w:val="hybridMultilevel"/>
    <w:tmpl w:val="42FE8C84"/>
    <w:lvl w:ilvl="0" w:tplc="2946AE0A">
      <w:start w:val="1"/>
      <w:numFmt w:val="bullet"/>
      <w:lvlText w:val=""/>
      <w:lvlJc w:val="left"/>
      <w:pPr>
        <w:tabs>
          <w:tab w:val="num" w:pos="360"/>
        </w:tabs>
        <w:ind w:left="360" w:hanging="360"/>
      </w:pPr>
      <w:rPr>
        <w:rFonts w:ascii="Wingdings" w:hAnsi="Wingdings" w:hint="default"/>
      </w:rPr>
    </w:lvl>
    <w:lvl w:ilvl="1" w:tplc="44D63108" w:tentative="1">
      <w:start w:val="1"/>
      <w:numFmt w:val="bullet"/>
      <w:lvlText w:val=""/>
      <w:lvlJc w:val="left"/>
      <w:pPr>
        <w:tabs>
          <w:tab w:val="num" w:pos="1080"/>
        </w:tabs>
        <w:ind w:left="1080" w:hanging="360"/>
      </w:pPr>
      <w:rPr>
        <w:rFonts w:ascii="Wingdings" w:hAnsi="Wingdings" w:hint="default"/>
      </w:rPr>
    </w:lvl>
    <w:lvl w:ilvl="2" w:tplc="74822C12" w:tentative="1">
      <w:start w:val="1"/>
      <w:numFmt w:val="bullet"/>
      <w:lvlText w:val=""/>
      <w:lvlJc w:val="left"/>
      <w:pPr>
        <w:tabs>
          <w:tab w:val="num" w:pos="1800"/>
        </w:tabs>
        <w:ind w:left="1800" w:hanging="360"/>
      </w:pPr>
      <w:rPr>
        <w:rFonts w:ascii="Wingdings" w:hAnsi="Wingdings" w:hint="default"/>
      </w:rPr>
    </w:lvl>
    <w:lvl w:ilvl="3" w:tplc="23DACF22" w:tentative="1">
      <w:start w:val="1"/>
      <w:numFmt w:val="bullet"/>
      <w:lvlText w:val=""/>
      <w:lvlJc w:val="left"/>
      <w:pPr>
        <w:tabs>
          <w:tab w:val="num" w:pos="2520"/>
        </w:tabs>
        <w:ind w:left="2520" w:hanging="360"/>
      </w:pPr>
      <w:rPr>
        <w:rFonts w:ascii="Wingdings" w:hAnsi="Wingdings" w:hint="default"/>
      </w:rPr>
    </w:lvl>
    <w:lvl w:ilvl="4" w:tplc="DF82397E" w:tentative="1">
      <w:start w:val="1"/>
      <w:numFmt w:val="bullet"/>
      <w:lvlText w:val=""/>
      <w:lvlJc w:val="left"/>
      <w:pPr>
        <w:tabs>
          <w:tab w:val="num" w:pos="3240"/>
        </w:tabs>
        <w:ind w:left="3240" w:hanging="360"/>
      </w:pPr>
      <w:rPr>
        <w:rFonts w:ascii="Wingdings" w:hAnsi="Wingdings" w:hint="default"/>
      </w:rPr>
    </w:lvl>
    <w:lvl w:ilvl="5" w:tplc="1868D642" w:tentative="1">
      <w:start w:val="1"/>
      <w:numFmt w:val="bullet"/>
      <w:lvlText w:val=""/>
      <w:lvlJc w:val="left"/>
      <w:pPr>
        <w:tabs>
          <w:tab w:val="num" w:pos="3960"/>
        </w:tabs>
        <w:ind w:left="3960" w:hanging="360"/>
      </w:pPr>
      <w:rPr>
        <w:rFonts w:ascii="Wingdings" w:hAnsi="Wingdings" w:hint="default"/>
      </w:rPr>
    </w:lvl>
    <w:lvl w:ilvl="6" w:tplc="2B7807BA" w:tentative="1">
      <w:start w:val="1"/>
      <w:numFmt w:val="bullet"/>
      <w:lvlText w:val=""/>
      <w:lvlJc w:val="left"/>
      <w:pPr>
        <w:tabs>
          <w:tab w:val="num" w:pos="4680"/>
        </w:tabs>
        <w:ind w:left="4680" w:hanging="360"/>
      </w:pPr>
      <w:rPr>
        <w:rFonts w:ascii="Wingdings" w:hAnsi="Wingdings" w:hint="default"/>
      </w:rPr>
    </w:lvl>
    <w:lvl w:ilvl="7" w:tplc="A86E08E0" w:tentative="1">
      <w:start w:val="1"/>
      <w:numFmt w:val="bullet"/>
      <w:lvlText w:val=""/>
      <w:lvlJc w:val="left"/>
      <w:pPr>
        <w:tabs>
          <w:tab w:val="num" w:pos="5400"/>
        </w:tabs>
        <w:ind w:left="5400" w:hanging="360"/>
      </w:pPr>
      <w:rPr>
        <w:rFonts w:ascii="Wingdings" w:hAnsi="Wingdings" w:hint="default"/>
      </w:rPr>
    </w:lvl>
    <w:lvl w:ilvl="8" w:tplc="B36E00A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DF07144"/>
    <w:multiLevelType w:val="hybridMultilevel"/>
    <w:tmpl w:val="1B8E59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8523E4"/>
    <w:multiLevelType w:val="hybridMultilevel"/>
    <w:tmpl w:val="2766BD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5791E"/>
    <w:multiLevelType w:val="multilevel"/>
    <w:tmpl w:val="78D63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62295"/>
    <w:multiLevelType w:val="hybridMultilevel"/>
    <w:tmpl w:val="EBBE9BB0"/>
    <w:lvl w:ilvl="0" w:tplc="36CE0858">
      <w:start w:val="1"/>
      <w:numFmt w:val="bullet"/>
      <w:lvlText w:val=""/>
      <w:lvlJc w:val="left"/>
      <w:pPr>
        <w:tabs>
          <w:tab w:val="num" w:pos="360"/>
        </w:tabs>
        <w:ind w:left="360" w:hanging="360"/>
      </w:pPr>
      <w:rPr>
        <w:rFonts w:ascii="Wingdings" w:hAnsi="Wingdings" w:hint="default"/>
      </w:rPr>
    </w:lvl>
    <w:lvl w:ilvl="1" w:tplc="94FE822C" w:tentative="1">
      <w:start w:val="1"/>
      <w:numFmt w:val="bullet"/>
      <w:lvlText w:val=""/>
      <w:lvlJc w:val="left"/>
      <w:pPr>
        <w:tabs>
          <w:tab w:val="num" w:pos="1080"/>
        </w:tabs>
        <w:ind w:left="1080" w:hanging="360"/>
      </w:pPr>
      <w:rPr>
        <w:rFonts w:ascii="Wingdings" w:hAnsi="Wingdings" w:hint="default"/>
      </w:rPr>
    </w:lvl>
    <w:lvl w:ilvl="2" w:tplc="34C4CB6E" w:tentative="1">
      <w:start w:val="1"/>
      <w:numFmt w:val="bullet"/>
      <w:lvlText w:val=""/>
      <w:lvlJc w:val="left"/>
      <w:pPr>
        <w:tabs>
          <w:tab w:val="num" w:pos="1800"/>
        </w:tabs>
        <w:ind w:left="1800" w:hanging="360"/>
      </w:pPr>
      <w:rPr>
        <w:rFonts w:ascii="Wingdings" w:hAnsi="Wingdings" w:hint="default"/>
      </w:rPr>
    </w:lvl>
    <w:lvl w:ilvl="3" w:tplc="AE4ADEDC" w:tentative="1">
      <w:start w:val="1"/>
      <w:numFmt w:val="bullet"/>
      <w:lvlText w:val=""/>
      <w:lvlJc w:val="left"/>
      <w:pPr>
        <w:tabs>
          <w:tab w:val="num" w:pos="2520"/>
        </w:tabs>
        <w:ind w:left="2520" w:hanging="360"/>
      </w:pPr>
      <w:rPr>
        <w:rFonts w:ascii="Wingdings" w:hAnsi="Wingdings" w:hint="default"/>
      </w:rPr>
    </w:lvl>
    <w:lvl w:ilvl="4" w:tplc="543256EC" w:tentative="1">
      <w:start w:val="1"/>
      <w:numFmt w:val="bullet"/>
      <w:lvlText w:val=""/>
      <w:lvlJc w:val="left"/>
      <w:pPr>
        <w:tabs>
          <w:tab w:val="num" w:pos="3240"/>
        </w:tabs>
        <w:ind w:left="3240" w:hanging="360"/>
      </w:pPr>
      <w:rPr>
        <w:rFonts w:ascii="Wingdings" w:hAnsi="Wingdings" w:hint="default"/>
      </w:rPr>
    </w:lvl>
    <w:lvl w:ilvl="5" w:tplc="0AF0F762" w:tentative="1">
      <w:start w:val="1"/>
      <w:numFmt w:val="bullet"/>
      <w:lvlText w:val=""/>
      <w:lvlJc w:val="left"/>
      <w:pPr>
        <w:tabs>
          <w:tab w:val="num" w:pos="3960"/>
        </w:tabs>
        <w:ind w:left="3960" w:hanging="360"/>
      </w:pPr>
      <w:rPr>
        <w:rFonts w:ascii="Wingdings" w:hAnsi="Wingdings" w:hint="default"/>
      </w:rPr>
    </w:lvl>
    <w:lvl w:ilvl="6" w:tplc="F02ED25C" w:tentative="1">
      <w:start w:val="1"/>
      <w:numFmt w:val="bullet"/>
      <w:lvlText w:val=""/>
      <w:lvlJc w:val="left"/>
      <w:pPr>
        <w:tabs>
          <w:tab w:val="num" w:pos="4680"/>
        </w:tabs>
        <w:ind w:left="4680" w:hanging="360"/>
      </w:pPr>
      <w:rPr>
        <w:rFonts w:ascii="Wingdings" w:hAnsi="Wingdings" w:hint="default"/>
      </w:rPr>
    </w:lvl>
    <w:lvl w:ilvl="7" w:tplc="B404B5DE" w:tentative="1">
      <w:start w:val="1"/>
      <w:numFmt w:val="bullet"/>
      <w:lvlText w:val=""/>
      <w:lvlJc w:val="left"/>
      <w:pPr>
        <w:tabs>
          <w:tab w:val="num" w:pos="5400"/>
        </w:tabs>
        <w:ind w:left="5400" w:hanging="360"/>
      </w:pPr>
      <w:rPr>
        <w:rFonts w:ascii="Wingdings" w:hAnsi="Wingdings" w:hint="default"/>
      </w:rPr>
    </w:lvl>
    <w:lvl w:ilvl="8" w:tplc="B980D78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37E60"/>
    <w:multiLevelType w:val="hybridMultilevel"/>
    <w:tmpl w:val="5560C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540CC5"/>
    <w:multiLevelType w:val="hybridMultilevel"/>
    <w:tmpl w:val="475E692E"/>
    <w:lvl w:ilvl="0" w:tplc="804C684A">
      <w:start w:val="1"/>
      <w:numFmt w:val="bullet"/>
      <w:lvlText w:val=""/>
      <w:lvlJc w:val="left"/>
      <w:pPr>
        <w:tabs>
          <w:tab w:val="num" w:pos="360"/>
        </w:tabs>
        <w:ind w:left="360" w:hanging="360"/>
      </w:pPr>
      <w:rPr>
        <w:rFonts w:ascii="Wingdings" w:hAnsi="Wingdings" w:hint="default"/>
      </w:rPr>
    </w:lvl>
    <w:lvl w:ilvl="1" w:tplc="6026138E" w:tentative="1">
      <w:start w:val="1"/>
      <w:numFmt w:val="bullet"/>
      <w:lvlText w:val=""/>
      <w:lvlJc w:val="left"/>
      <w:pPr>
        <w:tabs>
          <w:tab w:val="num" w:pos="1080"/>
        </w:tabs>
        <w:ind w:left="1080" w:hanging="360"/>
      </w:pPr>
      <w:rPr>
        <w:rFonts w:ascii="Wingdings" w:hAnsi="Wingdings" w:hint="default"/>
      </w:rPr>
    </w:lvl>
    <w:lvl w:ilvl="2" w:tplc="80500400" w:tentative="1">
      <w:start w:val="1"/>
      <w:numFmt w:val="bullet"/>
      <w:lvlText w:val=""/>
      <w:lvlJc w:val="left"/>
      <w:pPr>
        <w:tabs>
          <w:tab w:val="num" w:pos="1800"/>
        </w:tabs>
        <w:ind w:left="1800" w:hanging="360"/>
      </w:pPr>
      <w:rPr>
        <w:rFonts w:ascii="Wingdings" w:hAnsi="Wingdings" w:hint="default"/>
      </w:rPr>
    </w:lvl>
    <w:lvl w:ilvl="3" w:tplc="DDE06C80" w:tentative="1">
      <w:start w:val="1"/>
      <w:numFmt w:val="bullet"/>
      <w:lvlText w:val=""/>
      <w:lvlJc w:val="left"/>
      <w:pPr>
        <w:tabs>
          <w:tab w:val="num" w:pos="2520"/>
        </w:tabs>
        <w:ind w:left="2520" w:hanging="360"/>
      </w:pPr>
      <w:rPr>
        <w:rFonts w:ascii="Wingdings" w:hAnsi="Wingdings" w:hint="default"/>
      </w:rPr>
    </w:lvl>
    <w:lvl w:ilvl="4" w:tplc="F6A6F27A" w:tentative="1">
      <w:start w:val="1"/>
      <w:numFmt w:val="bullet"/>
      <w:lvlText w:val=""/>
      <w:lvlJc w:val="left"/>
      <w:pPr>
        <w:tabs>
          <w:tab w:val="num" w:pos="3240"/>
        </w:tabs>
        <w:ind w:left="3240" w:hanging="360"/>
      </w:pPr>
      <w:rPr>
        <w:rFonts w:ascii="Wingdings" w:hAnsi="Wingdings" w:hint="default"/>
      </w:rPr>
    </w:lvl>
    <w:lvl w:ilvl="5" w:tplc="E81AAEB4" w:tentative="1">
      <w:start w:val="1"/>
      <w:numFmt w:val="bullet"/>
      <w:lvlText w:val=""/>
      <w:lvlJc w:val="left"/>
      <w:pPr>
        <w:tabs>
          <w:tab w:val="num" w:pos="3960"/>
        </w:tabs>
        <w:ind w:left="3960" w:hanging="360"/>
      </w:pPr>
      <w:rPr>
        <w:rFonts w:ascii="Wingdings" w:hAnsi="Wingdings" w:hint="default"/>
      </w:rPr>
    </w:lvl>
    <w:lvl w:ilvl="6" w:tplc="D71A81EA" w:tentative="1">
      <w:start w:val="1"/>
      <w:numFmt w:val="bullet"/>
      <w:lvlText w:val=""/>
      <w:lvlJc w:val="left"/>
      <w:pPr>
        <w:tabs>
          <w:tab w:val="num" w:pos="4680"/>
        </w:tabs>
        <w:ind w:left="4680" w:hanging="360"/>
      </w:pPr>
      <w:rPr>
        <w:rFonts w:ascii="Wingdings" w:hAnsi="Wingdings" w:hint="default"/>
      </w:rPr>
    </w:lvl>
    <w:lvl w:ilvl="7" w:tplc="7052973C" w:tentative="1">
      <w:start w:val="1"/>
      <w:numFmt w:val="bullet"/>
      <w:lvlText w:val=""/>
      <w:lvlJc w:val="left"/>
      <w:pPr>
        <w:tabs>
          <w:tab w:val="num" w:pos="5400"/>
        </w:tabs>
        <w:ind w:left="5400" w:hanging="360"/>
      </w:pPr>
      <w:rPr>
        <w:rFonts w:ascii="Wingdings" w:hAnsi="Wingdings" w:hint="default"/>
      </w:rPr>
    </w:lvl>
    <w:lvl w:ilvl="8" w:tplc="6B3E94E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0C4DE6"/>
    <w:multiLevelType w:val="hybridMultilevel"/>
    <w:tmpl w:val="8DFA48CC"/>
    <w:lvl w:ilvl="0" w:tplc="37C4E158">
      <w:start w:val="1"/>
      <w:numFmt w:val="bullet"/>
      <w:lvlText w:val=""/>
      <w:lvlJc w:val="left"/>
      <w:pPr>
        <w:tabs>
          <w:tab w:val="num" w:pos="360"/>
        </w:tabs>
        <w:ind w:left="360" w:hanging="360"/>
      </w:pPr>
      <w:rPr>
        <w:rFonts w:ascii="Wingdings" w:hAnsi="Wingdings" w:hint="default"/>
      </w:rPr>
    </w:lvl>
    <w:lvl w:ilvl="1" w:tplc="84C855CC" w:tentative="1">
      <w:start w:val="1"/>
      <w:numFmt w:val="bullet"/>
      <w:lvlText w:val=""/>
      <w:lvlJc w:val="left"/>
      <w:pPr>
        <w:tabs>
          <w:tab w:val="num" w:pos="1080"/>
        </w:tabs>
        <w:ind w:left="1080" w:hanging="360"/>
      </w:pPr>
      <w:rPr>
        <w:rFonts w:ascii="Wingdings" w:hAnsi="Wingdings" w:hint="default"/>
      </w:rPr>
    </w:lvl>
    <w:lvl w:ilvl="2" w:tplc="FB0C989A" w:tentative="1">
      <w:start w:val="1"/>
      <w:numFmt w:val="bullet"/>
      <w:lvlText w:val=""/>
      <w:lvlJc w:val="left"/>
      <w:pPr>
        <w:tabs>
          <w:tab w:val="num" w:pos="1800"/>
        </w:tabs>
        <w:ind w:left="1800" w:hanging="360"/>
      </w:pPr>
      <w:rPr>
        <w:rFonts w:ascii="Wingdings" w:hAnsi="Wingdings" w:hint="default"/>
      </w:rPr>
    </w:lvl>
    <w:lvl w:ilvl="3" w:tplc="B15A5C88" w:tentative="1">
      <w:start w:val="1"/>
      <w:numFmt w:val="bullet"/>
      <w:lvlText w:val=""/>
      <w:lvlJc w:val="left"/>
      <w:pPr>
        <w:tabs>
          <w:tab w:val="num" w:pos="2520"/>
        </w:tabs>
        <w:ind w:left="2520" w:hanging="360"/>
      </w:pPr>
      <w:rPr>
        <w:rFonts w:ascii="Wingdings" w:hAnsi="Wingdings" w:hint="default"/>
      </w:rPr>
    </w:lvl>
    <w:lvl w:ilvl="4" w:tplc="2048DBCC" w:tentative="1">
      <w:start w:val="1"/>
      <w:numFmt w:val="bullet"/>
      <w:lvlText w:val=""/>
      <w:lvlJc w:val="left"/>
      <w:pPr>
        <w:tabs>
          <w:tab w:val="num" w:pos="3240"/>
        </w:tabs>
        <w:ind w:left="3240" w:hanging="360"/>
      </w:pPr>
      <w:rPr>
        <w:rFonts w:ascii="Wingdings" w:hAnsi="Wingdings" w:hint="default"/>
      </w:rPr>
    </w:lvl>
    <w:lvl w:ilvl="5" w:tplc="9EC213B0" w:tentative="1">
      <w:start w:val="1"/>
      <w:numFmt w:val="bullet"/>
      <w:lvlText w:val=""/>
      <w:lvlJc w:val="left"/>
      <w:pPr>
        <w:tabs>
          <w:tab w:val="num" w:pos="3960"/>
        </w:tabs>
        <w:ind w:left="3960" w:hanging="360"/>
      </w:pPr>
      <w:rPr>
        <w:rFonts w:ascii="Wingdings" w:hAnsi="Wingdings" w:hint="default"/>
      </w:rPr>
    </w:lvl>
    <w:lvl w:ilvl="6" w:tplc="C3E23324" w:tentative="1">
      <w:start w:val="1"/>
      <w:numFmt w:val="bullet"/>
      <w:lvlText w:val=""/>
      <w:lvlJc w:val="left"/>
      <w:pPr>
        <w:tabs>
          <w:tab w:val="num" w:pos="4680"/>
        </w:tabs>
        <w:ind w:left="4680" w:hanging="360"/>
      </w:pPr>
      <w:rPr>
        <w:rFonts w:ascii="Wingdings" w:hAnsi="Wingdings" w:hint="default"/>
      </w:rPr>
    </w:lvl>
    <w:lvl w:ilvl="7" w:tplc="72443818" w:tentative="1">
      <w:start w:val="1"/>
      <w:numFmt w:val="bullet"/>
      <w:lvlText w:val=""/>
      <w:lvlJc w:val="left"/>
      <w:pPr>
        <w:tabs>
          <w:tab w:val="num" w:pos="5400"/>
        </w:tabs>
        <w:ind w:left="5400" w:hanging="360"/>
      </w:pPr>
      <w:rPr>
        <w:rFonts w:ascii="Wingdings" w:hAnsi="Wingdings" w:hint="default"/>
      </w:rPr>
    </w:lvl>
    <w:lvl w:ilvl="8" w:tplc="38F2242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9420E2"/>
    <w:multiLevelType w:val="hybridMultilevel"/>
    <w:tmpl w:val="91865FA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D2E35C3"/>
    <w:multiLevelType w:val="multilevel"/>
    <w:tmpl w:val="77883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3436E99"/>
    <w:multiLevelType w:val="multilevel"/>
    <w:tmpl w:val="48FEB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15" w15:restartNumberingAfterBreak="0">
    <w:nsid w:val="26AB1CD1"/>
    <w:multiLevelType w:val="hybridMultilevel"/>
    <w:tmpl w:val="4D562D96"/>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D0A59"/>
    <w:multiLevelType w:val="multilevel"/>
    <w:tmpl w:val="5AC6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F66AA"/>
    <w:multiLevelType w:val="multilevel"/>
    <w:tmpl w:val="AED6CAEA"/>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8" w15:restartNumberingAfterBreak="0">
    <w:nsid w:val="33335F5E"/>
    <w:multiLevelType w:val="multilevel"/>
    <w:tmpl w:val="C7C8E722"/>
    <w:lvl w:ilvl="0">
      <w:start w:val="1"/>
      <w:numFmt w:val="lowerLetter"/>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391B059D"/>
    <w:multiLevelType w:val="hybridMultilevel"/>
    <w:tmpl w:val="0EA06F90"/>
    <w:lvl w:ilvl="0" w:tplc="721E7C4C">
      <w:start w:val="1"/>
      <w:numFmt w:val="bullet"/>
      <w:lvlText w:val=""/>
      <w:lvlJc w:val="left"/>
      <w:pPr>
        <w:tabs>
          <w:tab w:val="num" w:pos="360"/>
        </w:tabs>
        <w:ind w:left="360" w:hanging="360"/>
      </w:pPr>
      <w:rPr>
        <w:rFonts w:ascii="Wingdings" w:hAnsi="Wingdings" w:hint="default"/>
      </w:rPr>
    </w:lvl>
    <w:lvl w:ilvl="1" w:tplc="D7683FC8" w:tentative="1">
      <w:start w:val="1"/>
      <w:numFmt w:val="bullet"/>
      <w:lvlText w:val=""/>
      <w:lvlJc w:val="left"/>
      <w:pPr>
        <w:tabs>
          <w:tab w:val="num" w:pos="1080"/>
        </w:tabs>
        <w:ind w:left="1080" w:hanging="360"/>
      </w:pPr>
      <w:rPr>
        <w:rFonts w:ascii="Wingdings" w:hAnsi="Wingdings" w:hint="default"/>
      </w:rPr>
    </w:lvl>
    <w:lvl w:ilvl="2" w:tplc="461036DA" w:tentative="1">
      <w:start w:val="1"/>
      <w:numFmt w:val="bullet"/>
      <w:lvlText w:val=""/>
      <w:lvlJc w:val="left"/>
      <w:pPr>
        <w:tabs>
          <w:tab w:val="num" w:pos="1800"/>
        </w:tabs>
        <w:ind w:left="1800" w:hanging="360"/>
      </w:pPr>
      <w:rPr>
        <w:rFonts w:ascii="Wingdings" w:hAnsi="Wingdings" w:hint="default"/>
      </w:rPr>
    </w:lvl>
    <w:lvl w:ilvl="3" w:tplc="BDAE719C" w:tentative="1">
      <w:start w:val="1"/>
      <w:numFmt w:val="bullet"/>
      <w:lvlText w:val=""/>
      <w:lvlJc w:val="left"/>
      <w:pPr>
        <w:tabs>
          <w:tab w:val="num" w:pos="2520"/>
        </w:tabs>
        <w:ind w:left="2520" w:hanging="360"/>
      </w:pPr>
      <w:rPr>
        <w:rFonts w:ascii="Wingdings" w:hAnsi="Wingdings" w:hint="default"/>
      </w:rPr>
    </w:lvl>
    <w:lvl w:ilvl="4" w:tplc="FE0815CA" w:tentative="1">
      <w:start w:val="1"/>
      <w:numFmt w:val="bullet"/>
      <w:lvlText w:val=""/>
      <w:lvlJc w:val="left"/>
      <w:pPr>
        <w:tabs>
          <w:tab w:val="num" w:pos="3240"/>
        </w:tabs>
        <w:ind w:left="3240" w:hanging="360"/>
      </w:pPr>
      <w:rPr>
        <w:rFonts w:ascii="Wingdings" w:hAnsi="Wingdings" w:hint="default"/>
      </w:rPr>
    </w:lvl>
    <w:lvl w:ilvl="5" w:tplc="26366E28" w:tentative="1">
      <w:start w:val="1"/>
      <w:numFmt w:val="bullet"/>
      <w:lvlText w:val=""/>
      <w:lvlJc w:val="left"/>
      <w:pPr>
        <w:tabs>
          <w:tab w:val="num" w:pos="3960"/>
        </w:tabs>
        <w:ind w:left="3960" w:hanging="360"/>
      </w:pPr>
      <w:rPr>
        <w:rFonts w:ascii="Wingdings" w:hAnsi="Wingdings" w:hint="default"/>
      </w:rPr>
    </w:lvl>
    <w:lvl w:ilvl="6" w:tplc="6F3A8648" w:tentative="1">
      <w:start w:val="1"/>
      <w:numFmt w:val="bullet"/>
      <w:lvlText w:val=""/>
      <w:lvlJc w:val="left"/>
      <w:pPr>
        <w:tabs>
          <w:tab w:val="num" w:pos="4680"/>
        </w:tabs>
        <w:ind w:left="4680" w:hanging="360"/>
      </w:pPr>
      <w:rPr>
        <w:rFonts w:ascii="Wingdings" w:hAnsi="Wingdings" w:hint="default"/>
      </w:rPr>
    </w:lvl>
    <w:lvl w:ilvl="7" w:tplc="1A9081D8" w:tentative="1">
      <w:start w:val="1"/>
      <w:numFmt w:val="bullet"/>
      <w:lvlText w:val=""/>
      <w:lvlJc w:val="left"/>
      <w:pPr>
        <w:tabs>
          <w:tab w:val="num" w:pos="5400"/>
        </w:tabs>
        <w:ind w:left="5400" w:hanging="360"/>
      </w:pPr>
      <w:rPr>
        <w:rFonts w:ascii="Wingdings" w:hAnsi="Wingdings" w:hint="default"/>
      </w:rPr>
    </w:lvl>
    <w:lvl w:ilvl="8" w:tplc="C4429784"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43A56192"/>
    <w:multiLevelType w:val="hybridMultilevel"/>
    <w:tmpl w:val="BD6EBE46"/>
    <w:lvl w:ilvl="0" w:tplc="FA484E48">
      <w:start w:val="1"/>
      <w:numFmt w:val="bullet"/>
      <w:lvlText w:val=""/>
      <w:lvlJc w:val="left"/>
      <w:pPr>
        <w:tabs>
          <w:tab w:val="num" w:pos="360"/>
        </w:tabs>
        <w:ind w:left="360" w:hanging="360"/>
      </w:pPr>
      <w:rPr>
        <w:rFonts w:ascii="Wingdings" w:hAnsi="Wingdings" w:hint="default"/>
      </w:rPr>
    </w:lvl>
    <w:lvl w:ilvl="1" w:tplc="919C7B96" w:tentative="1">
      <w:start w:val="1"/>
      <w:numFmt w:val="bullet"/>
      <w:lvlText w:val=""/>
      <w:lvlJc w:val="left"/>
      <w:pPr>
        <w:tabs>
          <w:tab w:val="num" w:pos="1080"/>
        </w:tabs>
        <w:ind w:left="1080" w:hanging="360"/>
      </w:pPr>
      <w:rPr>
        <w:rFonts w:ascii="Wingdings" w:hAnsi="Wingdings" w:hint="default"/>
      </w:rPr>
    </w:lvl>
    <w:lvl w:ilvl="2" w:tplc="D06C76EA" w:tentative="1">
      <w:start w:val="1"/>
      <w:numFmt w:val="bullet"/>
      <w:lvlText w:val=""/>
      <w:lvlJc w:val="left"/>
      <w:pPr>
        <w:tabs>
          <w:tab w:val="num" w:pos="1800"/>
        </w:tabs>
        <w:ind w:left="1800" w:hanging="360"/>
      </w:pPr>
      <w:rPr>
        <w:rFonts w:ascii="Wingdings" w:hAnsi="Wingdings" w:hint="default"/>
      </w:rPr>
    </w:lvl>
    <w:lvl w:ilvl="3" w:tplc="7B4CA40C" w:tentative="1">
      <w:start w:val="1"/>
      <w:numFmt w:val="bullet"/>
      <w:lvlText w:val=""/>
      <w:lvlJc w:val="left"/>
      <w:pPr>
        <w:tabs>
          <w:tab w:val="num" w:pos="2520"/>
        </w:tabs>
        <w:ind w:left="2520" w:hanging="360"/>
      </w:pPr>
      <w:rPr>
        <w:rFonts w:ascii="Wingdings" w:hAnsi="Wingdings" w:hint="default"/>
      </w:rPr>
    </w:lvl>
    <w:lvl w:ilvl="4" w:tplc="002A9470" w:tentative="1">
      <w:start w:val="1"/>
      <w:numFmt w:val="bullet"/>
      <w:lvlText w:val=""/>
      <w:lvlJc w:val="left"/>
      <w:pPr>
        <w:tabs>
          <w:tab w:val="num" w:pos="3240"/>
        </w:tabs>
        <w:ind w:left="3240" w:hanging="360"/>
      </w:pPr>
      <w:rPr>
        <w:rFonts w:ascii="Wingdings" w:hAnsi="Wingdings" w:hint="default"/>
      </w:rPr>
    </w:lvl>
    <w:lvl w:ilvl="5" w:tplc="2026D528" w:tentative="1">
      <w:start w:val="1"/>
      <w:numFmt w:val="bullet"/>
      <w:lvlText w:val=""/>
      <w:lvlJc w:val="left"/>
      <w:pPr>
        <w:tabs>
          <w:tab w:val="num" w:pos="3960"/>
        </w:tabs>
        <w:ind w:left="3960" w:hanging="360"/>
      </w:pPr>
      <w:rPr>
        <w:rFonts w:ascii="Wingdings" w:hAnsi="Wingdings" w:hint="default"/>
      </w:rPr>
    </w:lvl>
    <w:lvl w:ilvl="6" w:tplc="1E84F886" w:tentative="1">
      <w:start w:val="1"/>
      <w:numFmt w:val="bullet"/>
      <w:lvlText w:val=""/>
      <w:lvlJc w:val="left"/>
      <w:pPr>
        <w:tabs>
          <w:tab w:val="num" w:pos="4680"/>
        </w:tabs>
        <w:ind w:left="4680" w:hanging="360"/>
      </w:pPr>
      <w:rPr>
        <w:rFonts w:ascii="Wingdings" w:hAnsi="Wingdings" w:hint="default"/>
      </w:rPr>
    </w:lvl>
    <w:lvl w:ilvl="7" w:tplc="D4F668E8" w:tentative="1">
      <w:start w:val="1"/>
      <w:numFmt w:val="bullet"/>
      <w:lvlText w:val=""/>
      <w:lvlJc w:val="left"/>
      <w:pPr>
        <w:tabs>
          <w:tab w:val="num" w:pos="5400"/>
        </w:tabs>
        <w:ind w:left="5400" w:hanging="360"/>
      </w:pPr>
      <w:rPr>
        <w:rFonts w:ascii="Wingdings" w:hAnsi="Wingdings" w:hint="default"/>
      </w:rPr>
    </w:lvl>
    <w:lvl w:ilvl="8" w:tplc="F1249DF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DF24D1"/>
    <w:multiLevelType w:val="multilevel"/>
    <w:tmpl w:val="621EAC02"/>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936F51"/>
    <w:multiLevelType w:val="hybridMultilevel"/>
    <w:tmpl w:val="6F967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D4D4E3F"/>
    <w:multiLevelType w:val="hybridMultilevel"/>
    <w:tmpl w:val="1430C02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4EB00B95"/>
    <w:multiLevelType w:val="hybridMultilevel"/>
    <w:tmpl w:val="6510B4C2"/>
    <w:lvl w:ilvl="0" w:tplc="CBBC61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BB1148"/>
    <w:multiLevelType w:val="multilevel"/>
    <w:tmpl w:val="763E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F245D"/>
    <w:multiLevelType w:val="hybridMultilevel"/>
    <w:tmpl w:val="75ACCD9E"/>
    <w:lvl w:ilvl="0" w:tplc="E2FA395A">
      <w:start w:val="1"/>
      <w:numFmt w:val="bullet"/>
      <w:lvlText w:val=""/>
      <w:lvlJc w:val="left"/>
      <w:pPr>
        <w:tabs>
          <w:tab w:val="num" w:pos="360"/>
        </w:tabs>
        <w:ind w:left="360" w:hanging="360"/>
      </w:pPr>
      <w:rPr>
        <w:rFonts w:ascii="Wingdings" w:hAnsi="Wingdings" w:hint="default"/>
      </w:rPr>
    </w:lvl>
    <w:lvl w:ilvl="1" w:tplc="BCAA3946" w:tentative="1">
      <w:start w:val="1"/>
      <w:numFmt w:val="bullet"/>
      <w:lvlText w:val=""/>
      <w:lvlJc w:val="left"/>
      <w:pPr>
        <w:tabs>
          <w:tab w:val="num" w:pos="1080"/>
        </w:tabs>
        <w:ind w:left="1080" w:hanging="360"/>
      </w:pPr>
      <w:rPr>
        <w:rFonts w:ascii="Wingdings" w:hAnsi="Wingdings" w:hint="default"/>
      </w:rPr>
    </w:lvl>
    <w:lvl w:ilvl="2" w:tplc="B4CC63AC" w:tentative="1">
      <w:start w:val="1"/>
      <w:numFmt w:val="bullet"/>
      <w:lvlText w:val=""/>
      <w:lvlJc w:val="left"/>
      <w:pPr>
        <w:tabs>
          <w:tab w:val="num" w:pos="1800"/>
        </w:tabs>
        <w:ind w:left="1800" w:hanging="360"/>
      </w:pPr>
      <w:rPr>
        <w:rFonts w:ascii="Wingdings" w:hAnsi="Wingdings" w:hint="default"/>
      </w:rPr>
    </w:lvl>
    <w:lvl w:ilvl="3" w:tplc="4F909694" w:tentative="1">
      <w:start w:val="1"/>
      <w:numFmt w:val="bullet"/>
      <w:lvlText w:val=""/>
      <w:lvlJc w:val="left"/>
      <w:pPr>
        <w:tabs>
          <w:tab w:val="num" w:pos="2520"/>
        </w:tabs>
        <w:ind w:left="2520" w:hanging="360"/>
      </w:pPr>
      <w:rPr>
        <w:rFonts w:ascii="Wingdings" w:hAnsi="Wingdings" w:hint="default"/>
      </w:rPr>
    </w:lvl>
    <w:lvl w:ilvl="4" w:tplc="1408CDDE" w:tentative="1">
      <w:start w:val="1"/>
      <w:numFmt w:val="bullet"/>
      <w:lvlText w:val=""/>
      <w:lvlJc w:val="left"/>
      <w:pPr>
        <w:tabs>
          <w:tab w:val="num" w:pos="3240"/>
        </w:tabs>
        <w:ind w:left="3240" w:hanging="360"/>
      </w:pPr>
      <w:rPr>
        <w:rFonts w:ascii="Wingdings" w:hAnsi="Wingdings" w:hint="default"/>
      </w:rPr>
    </w:lvl>
    <w:lvl w:ilvl="5" w:tplc="7A965C38" w:tentative="1">
      <w:start w:val="1"/>
      <w:numFmt w:val="bullet"/>
      <w:lvlText w:val=""/>
      <w:lvlJc w:val="left"/>
      <w:pPr>
        <w:tabs>
          <w:tab w:val="num" w:pos="3960"/>
        </w:tabs>
        <w:ind w:left="3960" w:hanging="360"/>
      </w:pPr>
      <w:rPr>
        <w:rFonts w:ascii="Wingdings" w:hAnsi="Wingdings" w:hint="default"/>
      </w:rPr>
    </w:lvl>
    <w:lvl w:ilvl="6" w:tplc="4AFE4180" w:tentative="1">
      <w:start w:val="1"/>
      <w:numFmt w:val="bullet"/>
      <w:lvlText w:val=""/>
      <w:lvlJc w:val="left"/>
      <w:pPr>
        <w:tabs>
          <w:tab w:val="num" w:pos="4680"/>
        </w:tabs>
        <w:ind w:left="4680" w:hanging="360"/>
      </w:pPr>
      <w:rPr>
        <w:rFonts w:ascii="Wingdings" w:hAnsi="Wingdings" w:hint="default"/>
      </w:rPr>
    </w:lvl>
    <w:lvl w:ilvl="7" w:tplc="5AF4997C" w:tentative="1">
      <w:start w:val="1"/>
      <w:numFmt w:val="bullet"/>
      <w:lvlText w:val=""/>
      <w:lvlJc w:val="left"/>
      <w:pPr>
        <w:tabs>
          <w:tab w:val="num" w:pos="5400"/>
        </w:tabs>
        <w:ind w:left="5400" w:hanging="360"/>
      </w:pPr>
      <w:rPr>
        <w:rFonts w:ascii="Wingdings" w:hAnsi="Wingdings" w:hint="default"/>
      </w:rPr>
    </w:lvl>
    <w:lvl w:ilvl="8" w:tplc="CCEAA7BE"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697496"/>
    <w:multiLevelType w:val="hybridMultilevel"/>
    <w:tmpl w:val="FB94F856"/>
    <w:lvl w:ilvl="0" w:tplc="BE92A03E">
      <w:start w:val="1"/>
      <w:numFmt w:val="bullet"/>
      <w:lvlText w:val=""/>
      <w:lvlJc w:val="left"/>
      <w:pPr>
        <w:tabs>
          <w:tab w:val="num" w:pos="360"/>
        </w:tabs>
        <w:ind w:left="360" w:hanging="360"/>
      </w:pPr>
      <w:rPr>
        <w:rFonts w:ascii="Wingdings" w:hAnsi="Wingdings" w:hint="default"/>
      </w:rPr>
    </w:lvl>
    <w:lvl w:ilvl="1" w:tplc="E1900BB8" w:tentative="1">
      <w:start w:val="1"/>
      <w:numFmt w:val="bullet"/>
      <w:lvlText w:val=""/>
      <w:lvlJc w:val="left"/>
      <w:pPr>
        <w:tabs>
          <w:tab w:val="num" w:pos="1080"/>
        </w:tabs>
        <w:ind w:left="1080" w:hanging="360"/>
      </w:pPr>
      <w:rPr>
        <w:rFonts w:ascii="Wingdings" w:hAnsi="Wingdings" w:hint="default"/>
      </w:rPr>
    </w:lvl>
    <w:lvl w:ilvl="2" w:tplc="DE120C0C" w:tentative="1">
      <w:start w:val="1"/>
      <w:numFmt w:val="bullet"/>
      <w:lvlText w:val=""/>
      <w:lvlJc w:val="left"/>
      <w:pPr>
        <w:tabs>
          <w:tab w:val="num" w:pos="1800"/>
        </w:tabs>
        <w:ind w:left="1800" w:hanging="360"/>
      </w:pPr>
      <w:rPr>
        <w:rFonts w:ascii="Wingdings" w:hAnsi="Wingdings" w:hint="default"/>
      </w:rPr>
    </w:lvl>
    <w:lvl w:ilvl="3" w:tplc="86947DEC" w:tentative="1">
      <w:start w:val="1"/>
      <w:numFmt w:val="bullet"/>
      <w:lvlText w:val=""/>
      <w:lvlJc w:val="left"/>
      <w:pPr>
        <w:tabs>
          <w:tab w:val="num" w:pos="2520"/>
        </w:tabs>
        <w:ind w:left="2520" w:hanging="360"/>
      </w:pPr>
      <w:rPr>
        <w:rFonts w:ascii="Wingdings" w:hAnsi="Wingdings" w:hint="default"/>
      </w:rPr>
    </w:lvl>
    <w:lvl w:ilvl="4" w:tplc="323EC144" w:tentative="1">
      <w:start w:val="1"/>
      <w:numFmt w:val="bullet"/>
      <w:lvlText w:val=""/>
      <w:lvlJc w:val="left"/>
      <w:pPr>
        <w:tabs>
          <w:tab w:val="num" w:pos="3240"/>
        </w:tabs>
        <w:ind w:left="3240" w:hanging="360"/>
      </w:pPr>
      <w:rPr>
        <w:rFonts w:ascii="Wingdings" w:hAnsi="Wingdings" w:hint="default"/>
      </w:rPr>
    </w:lvl>
    <w:lvl w:ilvl="5" w:tplc="F300CDCC" w:tentative="1">
      <w:start w:val="1"/>
      <w:numFmt w:val="bullet"/>
      <w:lvlText w:val=""/>
      <w:lvlJc w:val="left"/>
      <w:pPr>
        <w:tabs>
          <w:tab w:val="num" w:pos="3960"/>
        </w:tabs>
        <w:ind w:left="3960" w:hanging="360"/>
      </w:pPr>
      <w:rPr>
        <w:rFonts w:ascii="Wingdings" w:hAnsi="Wingdings" w:hint="default"/>
      </w:rPr>
    </w:lvl>
    <w:lvl w:ilvl="6" w:tplc="C4187502" w:tentative="1">
      <w:start w:val="1"/>
      <w:numFmt w:val="bullet"/>
      <w:lvlText w:val=""/>
      <w:lvlJc w:val="left"/>
      <w:pPr>
        <w:tabs>
          <w:tab w:val="num" w:pos="4680"/>
        </w:tabs>
        <w:ind w:left="4680" w:hanging="360"/>
      </w:pPr>
      <w:rPr>
        <w:rFonts w:ascii="Wingdings" w:hAnsi="Wingdings" w:hint="default"/>
      </w:rPr>
    </w:lvl>
    <w:lvl w:ilvl="7" w:tplc="4C4A32A6" w:tentative="1">
      <w:start w:val="1"/>
      <w:numFmt w:val="bullet"/>
      <w:lvlText w:val=""/>
      <w:lvlJc w:val="left"/>
      <w:pPr>
        <w:tabs>
          <w:tab w:val="num" w:pos="5400"/>
        </w:tabs>
        <w:ind w:left="5400" w:hanging="360"/>
      </w:pPr>
      <w:rPr>
        <w:rFonts w:ascii="Wingdings" w:hAnsi="Wingdings" w:hint="default"/>
      </w:rPr>
    </w:lvl>
    <w:lvl w:ilvl="8" w:tplc="6E5E925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4B5517"/>
    <w:multiLevelType w:val="hybridMultilevel"/>
    <w:tmpl w:val="3B906980"/>
    <w:lvl w:ilvl="0" w:tplc="E294DC9C">
      <w:start w:val="1"/>
      <w:numFmt w:val="bullet"/>
      <w:lvlText w:val=""/>
      <w:lvlJc w:val="left"/>
      <w:pPr>
        <w:tabs>
          <w:tab w:val="num" w:pos="360"/>
        </w:tabs>
        <w:ind w:left="360" w:hanging="360"/>
      </w:pPr>
      <w:rPr>
        <w:rFonts w:ascii="Wingdings" w:hAnsi="Wingdings" w:hint="default"/>
      </w:rPr>
    </w:lvl>
    <w:lvl w:ilvl="1" w:tplc="EBF0D73A" w:tentative="1">
      <w:start w:val="1"/>
      <w:numFmt w:val="bullet"/>
      <w:lvlText w:val=""/>
      <w:lvlJc w:val="left"/>
      <w:pPr>
        <w:tabs>
          <w:tab w:val="num" w:pos="1080"/>
        </w:tabs>
        <w:ind w:left="1080" w:hanging="360"/>
      </w:pPr>
      <w:rPr>
        <w:rFonts w:ascii="Wingdings" w:hAnsi="Wingdings" w:hint="default"/>
      </w:rPr>
    </w:lvl>
    <w:lvl w:ilvl="2" w:tplc="663C9770" w:tentative="1">
      <w:start w:val="1"/>
      <w:numFmt w:val="bullet"/>
      <w:lvlText w:val=""/>
      <w:lvlJc w:val="left"/>
      <w:pPr>
        <w:tabs>
          <w:tab w:val="num" w:pos="1800"/>
        </w:tabs>
        <w:ind w:left="1800" w:hanging="360"/>
      </w:pPr>
      <w:rPr>
        <w:rFonts w:ascii="Wingdings" w:hAnsi="Wingdings" w:hint="default"/>
      </w:rPr>
    </w:lvl>
    <w:lvl w:ilvl="3" w:tplc="31501122" w:tentative="1">
      <w:start w:val="1"/>
      <w:numFmt w:val="bullet"/>
      <w:lvlText w:val=""/>
      <w:lvlJc w:val="left"/>
      <w:pPr>
        <w:tabs>
          <w:tab w:val="num" w:pos="2520"/>
        </w:tabs>
        <w:ind w:left="2520" w:hanging="360"/>
      </w:pPr>
      <w:rPr>
        <w:rFonts w:ascii="Wingdings" w:hAnsi="Wingdings" w:hint="default"/>
      </w:rPr>
    </w:lvl>
    <w:lvl w:ilvl="4" w:tplc="CA82711E" w:tentative="1">
      <w:start w:val="1"/>
      <w:numFmt w:val="bullet"/>
      <w:lvlText w:val=""/>
      <w:lvlJc w:val="left"/>
      <w:pPr>
        <w:tabs>
          <w:tab w:val="num" w:pos="3240"/>
        </w:tabs>
        <w:ind w:left="3240" w:hanging="360"/>
      </w:pPr>
      <w:rPr>
        <w:rFonts w:ascii="Wingdings" w:hAnsi="Wingdings" w:hint="default"/>
      </w:rPr>
    </w:lvl>
    <w:lvl w:ilvl="5" w:tplc="1120429A" w:tentative="1">
      <w:start w:val="1"/>
      <w:numFmt w:val="bullet"/>
      <w:lvlText w:val=""/>
      <w:lvlJc w:val="left"/>
      <w:pPr>
        <w:tabs>
          <w:tab w:val="num" w:pos="3960"/>
        </w:tabs>
        <w:ind w:left="3960" w:hanging="360"/>
      </w:pPr>
      <w:rPr>
        <w:rFonts w:ascii="Wingdings" w:hAnsi="Wingdings" w:hint="default"/>
      </w:rPr>
    </w:lvl>
    <w:lvl w:ilvl="6" w:tplc="89DE81BA" w:tentative="1">
      <w:start w:val="1"/>
      <w:numFmt w:val="bullet"/>
      <w:lvlText w:val=""/>
      <w:lvlJc w:val="left"/>
      <w:pPr>
        <w:tabs>
          <w:tab w:val="num" w:pos="4680"/>
        </w:tabs>
        <w:ind w:left="4680" w:hanging="360"/>
      </w:pPr>
      <w:rPr>
        <w:rFonts w:ascii="Wingdings" w:hAnsi="Wingdings" w:hint="default"/>
      </w:rPr>
    </w:lvl>
    <w:lvl w:ilvl="7" w:tplc="55227200" w:tentative="1">
      <w:start w:val="1"/>
      <w:numFmt w:val="bullet"/>
      <w:lvlText w:val=""/>
      <w:lvlJc w:val="left"/>
      <w:pPr>
        <w:tabs>
          <w:tab w:val="num" w:pos="5400"/>
        </w:tabs>
        <w:ind w:left="5400" w:hanging="360"/>
      </w:pPr>
      <w:rPr>
        <w:rFonts w:ascii="Wingdings" w:hAnsi="Wingdings" w:hint="default"/>
      </w:rPr>
    </w:lvl>
    <w:lvl w:ilvl="8" w:tplc="C8223E1E"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540E8F"/>
    <w:multiLevelType w:val="multilevel"/>
    <w:tmpl w:val="6AC47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857941"/>
    <w:multiLevelType w:val="hybridMultilevel"/>
    <w:tmpl w:val="2C2CEA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1C556D"/>
    <w:multiLevelType w:val="hybridMultilevel"/>
    <w:tmpl w:val="CF8CC324"/>
    <w:lvl w:ilvl="0" w:tplc="D1AEAD4C">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15:restartNumberingAfterBreak="0">
    <w:nsid w:val="700D01F6"/>
    <w:multiLevelType w:val="hybridMultilevel"/>
    <w:tmpl w:val="F236B1EC"/>
    <w:lvl w:ilvl="0" w:tplc="E0AE2C62">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357B31"/>
    <w:multiLevelType w:val="multilevel"/>
    <w:tmpl w:val="A80C4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95683C"/>
    <w:multiLevelType w:val="hybridMultilevel"/>
    <w:tmpl w:val="FCA04E3C"/>
    <w:lvl w:ilvl="0" w:tplc="965E0834">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4885B80"/>
    <w:multiLevelType w:val="hybridMultilevel"/>
    <w:tmpl w:val="5590F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95A3CB0"/>
    <w:multiLevelType w:val="hybridMultilevel"/>
    <w:tmpl w:val="E3D02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9E512C8"/>
    <w:multiLevelType w:val="hybridMultilevel"/>
    <w:tmpl w:val="85DA87E8"/>
    <w:lvl w:ilvl="0" w:tplc="5DE206A8">
      <w:start w:val="1"/>
      <w:numFmt w:val="bullet"/>
      <w:lvlText w:val=""/>
      <w:lvlJc w:val="left"/>
      <w:pPr>
        <w:tabs>
          <w:tab w:val="num" w:pos="360"/>
        </w:tabs>
        <w:ind w:left="360" w:hanging="360"/>
      </w:pPr>
      <w:rPr>
        <w:rFonts w:ascii="Wingdings" w:hAnsi="Wingdings" w:hint="default"/>
      </w:rPr>
    </w:lvl>
    <w:lvl w:ilvl="1" w:tplc="99365008" w:tentative="1">
      <w:start w:val="1"/>
      <w:numFmt w:val="bullet"/>
      <w:lvlText w:val=""/>
      <w:lvlJc w:val="left"/>
      <w:pPr>
        <w:tabs>
          <w:tab w:val="num" w:pos="1080"/>
        </w:tabs>
        <w:ind w:left="1080" w:hanging="360"/>
      </w:pPr>
      <w:rPr>
        <w:rFonts w:ascii="Wingdings" w:hAnsi="Wingdings" w:hint="default"/>
      </w:rPr>
    </w:lvl>
    <w:lvl w:ilvl="2" w:tplc="B0984970" w:tentative="1">
      <w:start w:val="1"/>
      <w:numFmt w:val="bullet"/>
      <w:lvlText w:val=""/>
      <w:lvlJc w:val="left"/>
      <w:pPr>
        <w:tabs>
          <w:tab w:val="num" w:pos="1800"/>
        </w:tabs>
        <w:ind w:left="1800" w:hanging="360"/>
      </w:pPr>
      <w:rPr>
        <w:rFonts w:ascii="Wingdings" w:hAnsi="Wingdings" w:hint="default"/>
      </w:rPr>
    </w:lvl>
    <w:lvl w:ilvl="3" w:tplc="BA2CA754" w:tentative="1">
      <w:start w:val="1"/>
      <w:numFmt w:val="bullet"/>
      <w:lvlText w:val=""/>
      <w:lvlJc w:val="left"/>
      <w:pPr>
        <w:tabs>
          <w:tab w:val="num" w:pos="2520"/>
        </w:tabs>
        <w:ind w:left="2520" w:hanging="360"/>
      </w:pPr>
      <w:rPr>
        <w:rFonts w:ascii="Wingdings" w:hAnsi="Wingdings" w:hint="default"/>
      </w:rPr>
    </w:lvl>
    <w:lvl w:ilvl="4" w:tplc="AFC001D4" w:tentative="1">
      <w:start w:val="1"/>
      <w:numFmt w:val="bullet"/>
      <w:lvlText w:val=""/>
      <w:lvlJc w:val="left"/>
      <w:pPr>
        <w:tabs>
          <w:tab w:val="num" w:pos="3240"/>
        </w:tabs>
        <w:ind w:left="3240" w:hanging="360"/>
      </w:pPr>
      <w:rPr>
        <w:rFonts w:ascii="Wingdings" w:hAnsi="Wingdings" w:hint="default"/>
      </w:rPr>
    </w:lvl>
    <w:lvl w:ilvl="5" w:tplc="9B3E131E" w:tentative="1">
      <w:start w:val="1"/>
      <w:numFmt w:val="bullet"/>
      <w:lvlText w:val=""/>
      <w:lvlJc w:val="left"/>
      <w:pPr>
        <w:tabs>
          <w:tab w:val="num" w:pos="3960"/>
        </w:tabs>
        <w:ind w:left="3960" w:hanging="360"/>
      </w:pPr>
      <w:rPr>
        <w:rFonts w:ascii="Wingdings" w:hAnsi="Wingdings" w:hint="default"/>
      </w:rPr>
    </w:lvl>
    <w:lvl w:ilvl="6" w:tplc="ACB41788" w:tentative="1">
      <w:start w:val="1"/>
      <w:numFmt w:val="bullet"/>
      <w:lvlText w:val=""/>
      <w:lvlJc w:val="left"/>
      <w:pPr>
        <w:tabs>
          <w:tab w:val="num" w:pos="4680"/>
        </w:tabs>
        <w:ind w:left="4680" w:hanging="360"/>
      </w:pPr>
      <w:rPr>
        <w:rFonts w:ascii="Wingdings" w:hAnsi="Wingdings" w:hint="default"/>
      </w:rPr>
    </w:lvl>
    <w:lvl w:ilvl="7" w:tplc="193468B2" w:tentative="1">
      <w:start w:val="1"/>
      <w:numFmt w:val="bullet"/>
      <w:lvlText w:val=""/>
      <w:lvlJc w:val="left"/>
      <w:pPr>
        <w:tabs>
          <w:tab w:val="num" w:pos="5400"/>
        </w:tabs>
        <w:ind w:left="5400" w:hanging="360"/>
      </w:pPr>
      <w:rPr>
        <w:rFonts w:ascii="Wingdings" w:hAnsi="Wingdings" w:hint="default"/>
      </w:rPr>
    </w:lvl>
    <w:lvl w:ilvl="8" w:tplc="02CED836"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44"/>
  </w:num>
  <w:num w:numId="3">
    <w:abstractNumId w:val="39"/>
  </w:num>
  <w:num w:numId="4">
    <w:abstractNumId w:val="37"/>
  </w:num>
  <w:num w:numId="5">
    <w:abstractNumId w:val="18"/>
  </w:num>
  <w:num w:numId="6">
    <w:abstractNumId w:val="41"/>
  </w:num>
  <w:num w:numId="7">
    <w:abstractNumId w:val="24"/>
  </w:num>
  <w:num w:numId="8">
    <w:abstractNumId w:val="45"/>
  </w:num>
  <w:num w:numId="9">
    <w:abstractNumId w:val="46"/>
  </w:num>
  <w:num w:numId="10">
    <w:abstractNumId w:val="16"/>
  </w:num>
  <w:num w:numId="11">
    <w:abstractNumId w:val="9"/>
  </w:num>
  <w:num w:numId="12">
    <w:abstractNumId w:val="35"/>
  </w:num>
  <w:num w:numId="13">
    <w:abstractNumId w:val="22"/>
  </w:num>
  <w:num w:numId="14">
    <w:abstractNumId w:val="6"/>
  </w:num>
  <w:num w:numId="15">
    <w:abstractNumId w:val="19"/>
  </w:num>
  <w:num w:numId="16">
    <w:abstractNumId w:val="31"/>
  </w:num>
  <w:num w:numId="17">
    <w:abstractNumId w:val="48"/>
  </w:num>
  <w:num w:numId="18">
    <w:abstractNumId w:val="8"/>
  </w:num>
  <w:num w:numId="19">
    <w:abstractNumId w:val="1"/>
  </w:num>
  <w:num w:numId="20">
    <w:abstractNumId w:val="32"/>
  </w:num>
  <w:num w:numId="21">
    <w:abstractNumId w:val="42"/>
  </w:num>
  <w:num w:numId="22">
    <w:abstractNumId w:val="12"/>
  </w:num>
  <w:num w:numId="23">
    <w:abstractNumId w:val="0"/>
  </w:num>
  <w:num w:numId="24">
    <w:abstractNumId w:val="30"/>
  </w:num>
  <w:num w:numId="25">
    <w:abstractNumId w:val="23"/>
  </w:num>
  <w:num w:numId="26">
    <w:abstractNumId w:val="14"/>
  </w:num>
  <w:num w:numId="27">
    <w:abstractNumId w:val="34"/>
  </w:num>
  <w:num w:numId="28">
    <w:abstractNumId w:val="2"/>
  </w:num>
  <w:num w:numId="29">
    <w:abstractNumId w:val="25"/>
  </w:num>
  <w:num w:numId="30">
    <w:abstractNumId w:val="38"/>
  </w:num>
  <w:num w:numId="31">
    <w:abstractNumId w:val="40"/>
  </w:num>
  <w:num w:numId="32">
    <w:abstractNumId w:val="27"/>
  </w:num>
  <w:num w:numId="33">
    <w:abstractNumId w:val="7"/>
  </w:num>
  <w:num w:numId="34">
    <w:abstractNumId w:val="47"/>
  </w:num>
  <w:num w:numId="35">
    <w:abstractNumId w:val="33"/>
  </w:num>
  <w:num w:numId="36">
    <w:abstractNumId w:val="11"/>
  </w:num>
  <w:num w:numId="37">
    <w:abstractNumId w:val="36"/>
  </w:num>
  <w:num w:numId="38">
    <w:abstractNumId w:val="13"/>
  </w:num>
  <w:num w:numId="39">
    <w:abstractNumId w:val="29"/>
  </w:num>
  <w:num w:numId="40">
    <w:abstractNumId w:val="5"/>
  </w:num>
  <w:num w:numId="41">
    <w:abstractNumId w:val="21"/>
  </w:num>
  <w:num w:numId="42">
    <w:abstractNumId w:val="4"/>
  </w:num>
  <w:num w:numId="43">
    <w:abstractNumId w:val="3"/>
  </w:num>
  <w:num w:numId="44">
    <w:abstractNumId w:val="10"/>
  </w:num>
  <w:num w:numId="45">
    <w:abstractNumId w:val="20"/>
  </w:num>
  <w:num w:numId="46">
    <w:abstractNumId w:val="15"/>
  </w:num>
  <w:num w:numId="47">
    <w:abstractNumId w:val="28"/>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77E3"/>
    <w:rsid w:val="00030FD8"/>
    <w:rsid w:val="00031B2E"/>
    <w:rsid w:val="000331D2"/>
    <w:rsid w:val="00033C57"/>
    <w:rsid w:val="000362F6"/>
    <w:rsid w:val="0003649C"/>
    <w:rsid w:val="00036EC8"/>
    <w:rsid w:val="0004084B"/>
    <w:rsid w:val="00060C2D"/>
    <w:rsid w:val="00081EE2"/>
    <w:rsid w:val="00087A5C"/>
    <w:rsid w:val="000D7397"/>
    <w:rsid w:val="000F3A2F"/>
    <w:rsid w:val="00133244"/>
    <w:rsid w:val="00134500"/>
    <w:rsid w:val="0013538B"/>
    <w:rsid w:val="001419F5"/>
    <w:rsid w:val="00143573"/>
    <w:rsid w:val="00147F0D"/>
    <w:rsid w:val="00151861"/>
    <w:rsid w:val="00160B56"/>
    <w:rsid w:val="00172B2A"/>
    <w:rsid w:val="00196375"/>
    <w:rsid w:val="001B1C77"/>
    <w:rsid w:val="001C36D5"/>
    <w:rsid w:val="00225E7D"/>
    <w:rsid w:val="00231039"/>
    <w:rsid w:val="002453D8"/>
    <w:rsid w:val="00256CE5"/>
    <w:rsid w:val="00265EBB"/>
    <w:rsid w:val="002853A4"/>
    <w:rsid w:val="002944A9"/>
    <w:rsid w:val="002A1949"/>
    <w:rsid w:val="002A6014"/>
    <w:rsid w:val="002B7504"/>
    <w:rsid w:val="002F6BAD"/>
    <w:rsid w:val="0031154F"/>
    <w:rsid w:val="003200FF"/>
    <w:rsid w:val="0033774E"/>
    <w:rsid w:val="00337E78"/>
    <w:rsid w:val="0034016F"/>
    <w:rsid w:val="00345F0C"/>
    <w:rsid w:val="00350991"/>
    <w:rsid w:val="003538E3"/>
    <w:rsid w:val="00364EA9"/>
    <w:rsid w:val="003813AE"/>
    <w:rsid w:val="00383F7F"/>
    <w:rsid w:val="00386E35"/>
    <w:rsid w:val="003A018D"/>
    <w:rsid w:val="003A2426"/>
    <w:rsid w:val="003A6438"/>
    <w:rsid w:val="003D2C68"/>
    <w:rsid w:val="003E01BA"/>
    <w:rsid w:val="003F6AC7"/>
    <w:rsid w:val="003F7514"/>
    <w:rsid w:val="00410EAB"/>
    <w:rsid w:val="00434EDD"/>
    <w:rsid w:val="00457AF4"/>
    <w:rsid w:val="0047099B"/>
    <w:rsid w:val="00483823"/>
    <w:rsid w:val="004B2EF3"/>
    <w:rsid w:val="004C291B"/>
    <w:rsid w:val="004D0603"/>
    <w:rsid w:val="004D535B"/>
    <w:rsid w:val="004E06B9"/>
    <w:rsid w:val="004E2A2D"/>
    <w:rsid w:val="004F72BB"/>
    <w:rsid w:val="005028C4"/>
    <w:rsid w:val="00512CF3"/>
    <w:rsid w:val="00550B73"/>
    <w:rsid w:val="0056620E"/>
    <w:rsid w:val="00572733"/>
    <w:rsid w:val="005833B1"/>
    <w:rsid w:val="005949B7"/>
    <w:rsid w:val="005D185E"/>
    <w:rsid w:val="005E0B5A"/>
    <w:rsid w:val="00610301"/>
    <w:rsid w:val="006212FC"/>
    <w:rsid w:val="006276CB"/>
    <w:rsid w:val="006317E3"/>
    <w:rsid w:val="00632FB7"/>
    <w:rsid w:val="0064053C"/>
    <w:rsid w:val="0066306D"/>
    <w:rsid w:val="00682770"/>
    <w:rsid w:val="006848A9"/>
    <w:rsid w:val="00685ED4"/>
    <w:rsid w:val="00686028"/>
    <w:rsid w:val="006A330C"/>
    <w:rsid w:val="006A6DC6"/>
    <w:rsid w:val="006B18E4"/>
    <w:rsid w:val="006E1F3B"/>
    <w:rsid w:val="006F4261"/>
    <w:rsid w:val="006F4B93"/>
    <w:rsid w:val="00703355"/>
    <w:rsid w:val="00733680"/>
    <w:rsid w:val="00760E42"/>
    <w:rsid w:val="00785869"/>
    <w:rsid w:val="00787633"/>
    <w:rsid w:val="007C60F3"/>
    <w:rsid w:val="007D3201"/>
    <w:rsid w:val="007E270E"/>
    <w:rsid w:val="00800EDB"/>
    <w:rsid w:val="0082333B"/>
    <w:rsid w:val="008301AF"/>
    <w:rsid w:val="00843BB6"/>
    <w:rsid w:val="00847561"/>
    <w:rsid w:val="00857271"/>
    <w:rsid w:val="00897272"/>
    <w:rsid w:val="008A32D9"/>
    <w:rsid w:val="008C2ECD"/>
    <w:rsid w:val="008D61A7"/>
    <w:rsid w:val="009002EA"/>
    <w:rsid w:val="0091288C"/>
    <w:rsid w:val="009503B3"/>
    <w:rsid w:val="00971633"/>
    <w:rsid w:val="00977218"/>
    <w:rsid w:val="00985FA1"/>
    <w:rsid w:val="00990F4C"/>
    <w:rsid w:val="009919A0"/>
    <w:rsid w:val="009C4ED1"/>
    <w:rsid w:val="009F3135"/>
    <w:rsid w:val="00A01342"/>
    <w:rsid w:val="00A406CD"/>
    <w:rsid w:val="00A46A2D"/>
    <w:rsid w:val="00A46B1B"/>
    <w:rsid w:val="00A65121"/>
    <w:rsid w:val="00A831B9"/>
    <w:rsid w:val="00A84F2D"/>
    <w:rsid w:val="00A977DB"/>
    <w:rsid w:val="00AF7EC9"/>
    <w:rsid w:val="00B02736"/>
    <w:rsid w:val="00B1000B"/>
    <w:rsid w:val="00B16B47"/>
    <w:rsid w:val="00B206B8"/>
    <w:rsid w:val="00B2634B"/>
    <w:rsid w:val="00B35CB4"/>
    <w:rsid w:val="00B37CB2"/>
    <w:rsid w:val="00B43767"/>
    <w:rsid w:val="00B50DD4"/>
    <w:rsid w:val="00B50E8A"/>
    <w:rsid w:val="00B5325B"/>
    <w:rsid w:val="00B74B92"/>
    <w:rsid w:val="00B83057"/>
    <w:rsid w:val="00BA1FDE"/>
    <w:rsid w:val="00BA5E9E"/>
    <w:rsid w:val="00BD1019"/>
    <w:rsid w:val="00BD5E9F"/>
    <w:rsid w:val="00BE0F79"/>
    <w:rsid w:val="00BE1B0F"/>
    <w:rsid w:val="00BE5C1C"/>
    <w:rsid w:val="00BF0386"/>
    <w:rsid w:val="00BF0BDC"/>
    <w:rsid w:val="00C004F0"/>
    <w:rsid w:val="00C256DC"/>
    <w:rsid w:val="00C35B0E"/>
    <w:rsid w:val="00C374CB"/>
    <w:rsid w:val="00C44A84"/>
    <w:rsid w:val="00C6183C"/>
    <w:rsid w:val="00C62C1F"/>
    <w:rsid w:val="00CA351C"/>
    <w:rsid w:val="00CA59AE"/>
    <w:rsid w:val="00CC65EA"/>
    <w:rsid w:val="00CD60C3"/>
    <w:rsid w:val="00CE0AE9"/>
    <w:rsid w:val="00CE4AC8"/>
    <w:rsid w:val="00CE4BC8"/>
    <w:rsid w:val="00D16253"/>
    <w:rsid w:val="00D553C5"/>
    <w:rsid w:val="00D76099"/>
    <w:rsid w:val="00D76FC8"/>
    <w:rsid w:val="00D9668D"/>
    <w:rsid w:val="00DA0E0E"/>
    <w:rsid w:val="00DA49CF"/>
    <w:rsid w:val="00DA7A9A"/>
    <w:rsid w:val="00DB7504"/>
    <w:rsid w:val="00DC5FDB"/>
    <w:rsid w:val="00DD1C94"/>
    <w:rsid w:val="00DE1D91"/>
    <w:rsid w:val="00DF1298"/>
    <w:rsid w:val="00E12544"/>
    <w:rsid w:val="00E20626"/>
    <w:rsid w:val="00E56B32"/>
    <w:rsid w:val="00E56D33"/>
    <w:rsid w:val="00E62F41"/>
    <w:rsid w:val="00E65AAB"/>
    <w:rsid w:val="00E72D0A"/>
    <w:rsid w:val="00E805BC"/>
    <w:rsid w:val="00E853B0"/>
    <w:rsid w:val="00E91996"/>
    <w:rsid w:val="00E970E9"/>
    <w:rsid w:val="00EA227B"/>
    <w:rsid w:val="00EA3997"/>
    <w:rsid w:val="00EB653D"/>
    <w:rsid w:val="00EB7B1C"/>
    <w:rsid w:val="00EC5634"/>
    <w:rsid w:val="00ED5D7F"/>
    <w:rsid w:val="00EE5AE5"/>
    <w:rsid w:val="00EE7B5E"/>
    <w:rsid w:val="00EF318F"/>
    <w:rsid w:val="00EF543B"/>
    <w:rsid w:val="00F01757"/>
    <w:rsid w:val="00F02B40"/>
    <w:rsid w:val="00F0708B"/>
    <w:rsid w:val="00F10EDA"/>
    <w:rsid w:val="00F36397"/>
    <w:rsid w:val="00F457D8"/>
    <w:rsid w:val="00F51A0C"/>
    <w:rsid w:val="00F5604A"/>
    <w:rsid w:val="00F6086B"/>
    <w:rsid w:val="00F6441E"/>
    <w:rsid w:val="00F65A30"/>
    <w:rsid w:val="00F678E3"/>
    <w:rsid w:val="00F726B1"/>
    <w:rsid w:val="00F9198F"/>
    <w:rsid w:val="00FA1414"/>
    <w:rsid w:val="00FC2CB7"/>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DA80C"/>
  <w15:chartTrackingRefBased/>
  <w15:docId w15:val="{C1DBFC89-A45A-4B3A-8C5E-827499C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2853A4"/>
    <w:pPr>
      <w:widowControl w:val="0"/>
    </w:pPr>
    <w:rPr>
      <w:rFonts w:ascii="CG Times" w:hAnsi="CG Times"/>
      <w:sz w:val="24"/>
      <w:lang w:eastAsia="es-ES"/>
    </w:rPr>
  </w:style>
  <w:style w:type="table" w:customStyle="1" w:styleId="Tablaconcuadrcula14">
    <w:name w:val="Tabla con cuadrícula14"/>
    <w:basedOn w:val="Tablanormal"/>
    <w:next w:val="Tablaconcuadrcula"/>
    <w:uiPriority w:val="59"/>
    <w:rsid w:val="007033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923339864">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272515573">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sChild>
    </w:div>
    <w:div w:id="814950758">
      <w:bodyDiv w:val="1"/>
      <w:marLeft w:val="0"/>
      <w:marRight w:val="0"/>
      <w:marTop w:val="0"/>
      <w:marBottom w:val="0"/>
      <w:divBdr>
        <w:top w:val="none" w:sz="0" w:space="0" w:color="auto"/>
        <w:left w:val="none" w:sz="0" w:space="0" w:color="auto"/>
        <w:bottom w:val="none" w:sz="0" w:space="0" w:color="auto"/>
        <w:right w:val="none" w:sz="0" w:space="0" w:color="auto"/>
      </w:divBdr>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578637112">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 w:id="155268358">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exca.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r.hh@proexca.es" TargetMode="External"/><Relationship Id="rId4" Type="http://schemas.openxmlformats.org/officeDocument/2006/relationships/settings" Target="settings.xml"/><Relationship Id="rId9" Type="http://schemas.openxmlformats.org/officeDocument/2006/relationships/hyperlink" Target="mailto:rr.hh@proexc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cedes.fernandez.PROEXCA2015\Desktop\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878A9-2D4D-4060-B18E-4C41BDDB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PROEXCA_PLANTILLA USO EXTERNO ADMINISTRACIÓN</Template>
  <TotalTime>155</TotalTime>
  <Pages>16</Pages>
  <Words>5787</Words>
  <Characters>31830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37542</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40</cp:revision>
  <cp:lastPrinted>2025-12-04T11:10:00Z</cp:lastPrinted>
  <dcterms:created xsi:type="dcterms:W3CDTF">2025-12-02T11:32:00Z</dcterms:created>
  <dcterms:modified xsi:type="dcterms:W3CDTF">2025-12-13T13:40:00Z</dcterms:modified>
</cp:coreProperties>
</file>